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71C8D" w14:textId="77777777" w:rsidR="00F66C06" w:rsidRDefault="00F66C06">
      <w:r>
        <w:t>金剛經的智言慧語</w:t>
      </w:r>
      <w:r>
        <w:t>—</w:t>
      </w:r>
      <w:r>
        <w:t xml:space="preserve">四相皆無，萬念俱寂。何所謂辱，何所謂忍　　（第五七九集）　　</w:t>
      </w:r>
      <w:r>
        <w:t>1995/5</w:t>
      </w:r>
      <w:r>
        <w:t xml:space="preserve">　　新加坡佛教居士林（節錄自金剛般若研習報告</w:t>
      </w:r>
      <w:r>
        <w:t>09-023-0049</w:t>
      </w:r>
      <w:r>
        <w:t>集）　　檔名：</w:t>
      </w:r>
      <w:r>
        <w:t xml:space="preserve">29-513-0579 </w:t>
      </w:r>
    </w:p>
    <w:p w14:paraId="447F2A35" w14:textId="77777777" w:rsidR="00F66C06" w:rsidRDefault="00F66C06">
      <w:pPr>
        <w:pStyle w:val="a3"/>
      </w:pPr>
      <w:r>
        <w:t xml:space="preserve">　　【四相皆無，萬念俱寂。何所謂辱，何所謂忍。知此，則知一切行門，非仗般若不能成就矣。】</w:t>
      </w:r>
      <w:r>
        <w:t xml:space="preserve"> </w:t>
      </w:r>
    </w:p>
    <w:p w14:paraId="5D831D0D" w14:textId="77777777" w:rsidR="00F66C06" w:rsidRDefault="00F66C06">
      <w:pPr>
        <w:pStyle w:val="a3"/>
      </w:pPr>
      <w:r>
        <w:t xml:space="preserve">　　六度每一度裡面，不能沒有般若，沒有般若就不能成就。普賢菩薩十大願王也是如此，每一願裡面，點點滴滴都要具足般若波羅蜜，沒有般若波羅蜜，不能成就。我們念這一句阿彌陀佛裡頭，有沒有般若波羅蜜？給諸位說，有，圓圓滿滿。給你講念佛的三個要素：不懷疑、不夾雜、不間斷；不懷疑、不夾雜就是般若波羅蜜。怎麼是般若波羅蜜？般若波羅蜜是離相。懷疑，有相，夾雜也著相，離一切相了，那有什麼懷疑、夾雜的？沒有了。所以叫老實念，老實人就是具足般若波羅蜜的人。老實不容易，我們這些人念佛都不老實，如果老實，不早就往生了；就是因為不老實，所以念佛功夫不得力。為什麼不老實？有妄想、有雜念、有分別、有執著，就是不老實，這就是沒有智慧，沒有般若在裡面。由此可知，念佛法門具足般若波羅蜜。所以古德說：一念相應一念佛，念念相應念念佛。相應有很多說法，在這個地方的相應，就是具足般若波羅蜜；也就是說淨念相繼就相應，淨念相繼就是般若波羅蜜。佛法如此，世法也如此，世法無論做什麼事情，如果裡面有般若智慧，那一定做得很圓滿，一定很成功。　　</w:t>
      </w:r>
    </w:p>
    <w:sectPr w:rsidR="00F66C0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F232A" w14:textId="77777777" w:rsidR="00F66C06" w:rsidRDefault="00F66C06" w:rsidP="00726B1E">
      <w:r>
        <w:separator/>
      </w:r>
    </w:p>
  </w:endnote>
  <w:endnote w:type="continuationSeparator" w:id="0">
    <w:p w14:paraId="02927269" w14:textId="77777777" w:rsidR="00F66C06" w:rsidRDefault="00F66C06" w:rsidP="00726B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7894C" w14:textId="77777777" w:rsidR="00F66C06" w:rsidRDefault="00F66C06" w:rsidP="00726B1E">
      <w:r>
        <w:separator/>
      </w:r>
    </w:p>
  </w:footnote>
  <w:footnote w:type="continuationSeparator" w:id="0">
    <w:p w14:paraId="1D941C84" w14:textId="77777777" w:rsidR="00F66C06" w:rsidRDefault="00F66C06" w:rsidP="00726B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B1E"/>
    <w:rsid w:val="00726B1E"/>
    <w:rsid w:val="00B519F4"/>
    <w:rsid w:val="00F66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EC283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6B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6B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6B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6B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2026-08-12T05:58:00Z</dcterms:created>
  <dcterms:modified xsi:type="dcterms:W3CDTF">2026-08-12T05:58:00Z</dcterms:modified>
</cp:coreProperties>
</file>