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9059" w14:textId="77777777" w:rsidR="00BC0E00" w:rsidRDefault="00BC0E00">
      <w:r>
        <w:t>金剛經的智言慧語</w:t>
      </w:r>
      <w:r>
        <w:t>—</w:t>
      </w:r>
      <w:r>
        <w:t xml:space="preserve">於對待中，看出消長盈虛的道理　　（第五九二集）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29-513-0592 </w:t>
      </w:r>
    </w:p>
    <w:p w14:paraId="18C693BB" w14:textId="77777777" w:rsidR="00BC0E00" w:rsidRDefault="00BC0E00">
      <w:pPr>
        <w:pStyle w:val="a3"/>
      </w:pPr>
      <w:r>
        <w:t xml:space="preserve">　　【若能於對待中，看出消長盈虛的道理。為之消息而通變之，以治理一切世事，不能不服其為世間聖人。】</w:t>
      </w:r>
      <w:r>
        <w:t xml:space="preserve"> </w:t>
      </w:r>
    </w:p>
    <w:p w14:paraId="151E27E8" w14:textId="77777777" w:rsidR="00BC0E00" w:rsidRDefault="00BC0E00">
      <w:pPr>
        <w:pStyle w:val="a3"/>
      </w:pPr>
      <w:r>
        <w:t xml:space="preserve">　　這是世間有一等高明人，雖不能治本，他能治標，也算是相當難得。他在相對當中，相對就有因果，他在因果裡面看到消息。因果不是一世，因果通三世，所以佛法不講因生，它講緣生。為什麼不講因生？因為那個因會變。因遇到緣會變成果，果又變成因，果對於底下的發展，它又變成因。所以因不是定因，果也不是定果；因會變成果，果會變成因。它為什麼會變？當中有個緣，緣促成它的變化。所以佛講緣生，不講因生。聰明人就看出這個道理，他能夠掌握這個緣，看出消長盈虛的道理，就是因因果果變化的道理，他看出來了。於是他把這個緣、機緣掌握住，就能夠有限度的控制因果的變化，能夠有限度的控制。</w:t>
      </w:r>
      <w:r>
        <w:t xml:space="preserve"> </w:t>
      </w:r>
    </w:p>
    <w:p w14:paraId="40EDA0E2" w14:textId="77777777" w:rsidR="00BC0E00" w:rsidRDefault="00BC0E00">
      <w:pPr>
        <w:pStyle w:val="a3"/>
      </w:pPr>
      <w:r>
        <w:t xml:space="preserve">　　治理一切世事。我們今天世間很亂，災難頻繁，試問佛教能不能救這個世間？答案是肯定的，決定能救世間。可惜的是世間人不接受，那就沒法子，世間人要是肯接受，樂於接受的話，佛法的確可以帶給這個世界，所有一切眾生和平安定、繁榮幸福，真可以得到。一個人相信，一個人肯學，你一個人得到；你一家人相信，一家人修學，你一家人得到；你這一個團體人相信，一個團體人修學，你這個團體會得到，沒有得不到的。這裡面有真實的道理，有很清楚的方法，還是前面講的原則，我們掌握到緣，只要能夠把惡的緣避開，把它捨棄掉；把善的緣抓住，不斷的讓它增長，斷一切惡，修一切善，這個境界馬上就變了。有不少同修聽到我講，來問我，他說：法師，大概要多麼長的時間能夠看得出效果？我告訴他：如果你認真努力，三個月見效。時間不長。三個月若不能見效，六個月一定見效。</w:t>
      </w:r>
      <w:r>
        <w:t xml:space="preserve"> </w:t>
      </w:r>
    </w:p>
    <w:p w14:paraId="7741E161" w14:textId="77777777" w:rsidR="00BC0E00" w:rsidRDefault="00BC0E00">
      <w:pPr>
        <w:pStyle w:val="a3"/>
      </w:pPr>
      <w:r>
        <w:t xml:space="preserve">　　我們讀《了凡四訓》，了凡先生接受雲谷大師的開示，認真努力斷惡修善，三年才見效。為什麼我說三個月就見效？了凡先生頭三年，那個斷惡修善的願力不強，若有若無，不是完全認真在做，他好像在試驗一樣，習氣還常常現前，不乾不淨，拖泥帶水，所以三年才見效。所以，你仔細觀察。可是往後，他就很進步，那個效果就愈來愈顯著。為什麼？他有信心。有信心，他就格外認真、格外努力，所以那個效果非常明顯，而且時間非常快速。你看他許願做三千樁善事，第一次許的願三年才圓滿；第二次許願做三千樁善事，不到一年就圓滿，愈來愈快速。所以我們明白道理、懂得方法，如理如法的去修行，三個月到半年的時間決定見效。這樣的事特別在念佛法門，我們從《淨土聖賢錄》、《往生傳》裡面，看到的例子不少。這是辦大事，念佛求生淨土，三個月到半年都見效，何況世間這些小事。這是世間善人教導人趨吉避凶、自求多福，儒家、道家都是根據這個原理來教導世人，能夠得到效果。　　</w:t>
      </w:r>
    </w:p>
    <w:sectPr w:rsidR="00BC0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33BF" w14:textId="77777777" w:rsidR="00BC0E00" w:rsidRDefault="00BC0E00" w:rsidP="000F1C14">
      <w:r>
        <w:separator/>
      </w:r>
    </w:p>
  </w:endnote>
  <w:endnote w:type="continuationSeparator" w:id="0">
    <w:p w14:paraId="77122CA4" w14:textId="77777777" w:rsidR="00BC0E00" w:rsidRDefault="00BC0E00" w:rsidP="000F1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6BB18" w14:textId="77777777" w:rsidR="00BC0E00" w:rsidRDefault="00BC0E00" w:rsidP="000F1C14">
      <w:r>
        <w:separator/>
      </w:r>
    </w:p>
  </w:footnote>
  <w:footnote w:type="continuationSeparator" w:id="0">
    <w:p w14:paraId="1CAB82E3" w14:textId="77777777" w:rsidR="00BC0E00" w:rsidRDefault="00BC0E00" w:rsidP="000F1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14"/>
    <w:rsid w:val="000F1C14"/>
    <w:rsid w:val="00B519F4"/>
    <w:rsid w:val="00BC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96D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C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C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C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C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