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3560B" w14:textId="77777777" w:rsidR="00D4145E" w:rsidRDefault="00D4145E">
      <w:r>
        <w:t>金剛經的智言慧語</w:t>
      </w:r>
      <w:r>
        <w:t>—</w:t>
      </w:r>
      <w:r>
        <w:t xml:space="preserve">道心堅固，是為般若淨土同修之法　　（第五九八集）　　</w:t>
      </w:r>
      <w:r>
        <w:t>1995/5</w:t>
      </w:r>
      <w:r>
        <w:t xml:space="preserve">　　新加坡佛教居士林（節錄自金剛般若研習報告</w:t>
      </w:r>
      <w:r>
        <w:t>09-023-0051</w:t>
      </w:r>
      <w:r>
        <w:t>集）　　檔名：</w:t>
      </w:r>
      <w:r>
        <w:t xml:space="preserve">29-513-0598 </w:t>
      </w:r>
    </w:p>
    <w:p w14:paraId="21D8906E" w14:textId="77777777" w:rsidR="00D4145E" w:rsidRDefault="00D4145E">
      <w:pPr>
        <w:pStyle w:val="a3"/>
      </w:pPr>
      <w:r>
        <w:t xml:space="preserve">　　【多讀《大乘無量壽經》、《金剛般若》，以薰習長養之。則道眼益開，道心堅固。是為般若淨土同修之法。】</w:t>
      </w:r>
      <w:r>
        <w:t xml:space="preserve"> </w:t>
      </w:r>
    </w:p>
    <w:p w14:paraId="0C299ACA" w14:textId="77777777" w:rsidR="00D4145E" w:rsidRDefault="00D4145E">
      <w:pPr>
        <w:pStyle w:val="a3"/>
      </w:pPr>
      <w:r>
        <w:t xml:space="preserve">　　般若裡頭有淨土，淨土裡面有般若。要多讀《無量壽經》、多讀《金剛經》，不但要讀，要明瞭經裡面所講的意思。如果只是讀，不明瞭意思，沒有用！怎麼沒有用？境界轉不過來，也就是說我們在現實生活裡面，不能看破、不能放下，那就沒用處。經念得再多都沒用處，一定要明其義理，在日常生活當中真的起作用。了解事實真相，這就是開悟，這就是看破。於一切世法上不再計較，不再執著，這就是放下，這就是功夫，這樣才有受用。以看破、放下，長時間的薰習，看破幫助你放下，放下又幫助你看破，那麼你的道眼，也就是你的開悟，愈悟愈深、愈悟愈廣，一直到徹底的覺悟。道心愈來愈堅固了，道心是什麼？道心是放下，愈放下愈究竟、愈徹底，徹底的放下，那就成佛了。這就是說明看破幫助你放下，放下幫助你看破，這兩種方法相輔相成、互相幫助。這樣念佛求生淨土，決定是上上品往生，決定是生死自在。到自在的時候，想什麼時候走，就什麼時候走，一絲毫的障礙都沒有，這個功夫真得力的話，確實是如此。我們能不能做到？我們不能像圓初住菩薩那樣徹底的做到，我們可以做到相似的境界。一定要叫這個功夫接近，往這個目標上接近，往這個目標上靠攏，這就對了。</w:t>
      </w:r>
      <w:r>
        <w:t xml:space="preserve"> </w:t>
      </w:r>
    </w:p>
    <w:p w14:paraId="3323EE28" w14:textId="77777777" w:rsidR="00D4145E" w:rsidRDefault="00D4145E">
      <w:pPr>
        <w:pStyle w:val="a3"/>
      </w:pPr>
      <w:r>
        <w:t xml:space="preserve">　　淨土四土三輩九品，自在往生、隨意往生，究竟要到什麼樣的功夫？如果說理一心、事一心，確實我們這一生未必能辦得到；如果說是功夫成片，那可以說我們每一個人都能夠辦得到。這個真正生死自在、隨意往生，功夫不高，就是功夫成片。功夫成片裡面高段的，什麼叫高段？對於世緣不再貪戀，真正能放下了。這個世間名聞利養、五欲六塵，包括這個身體，不再重視它，不再留戀它，什麼時候放下，什麼時候就往生。功夫成片就做到了，不必要一心不亂，這個法門的殊勝就在此地。所以古德講萬修萬人去，萬人裡面根性不齊，當然也有上根的，必定也有下下根器的人，萬修萬人去，下下根器也往生。由此可知，我們修淨土不能沒有智慧；般若、淨土同修，就是修淨土不能沒有智慧。什麼叫真智慧？看破、放下是智慧，這個不是世間的聰明智慧，不是的，看破、放下是真實智慧。　　</w:t>
      </w:r>
    </w:p>
    <w:sectPr w:rsidR="00D414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C224E" w14:textId="77777777" w:rsidR="00D4145E" w:rsidRDefault="00D4145E" w:rsidP="00587230">
      <w:r>
        <w:separator/>
      </w:r>
    </w:p>
  </w:endnote>
  <w:endnote w:type="continuationSeparator" w:id="0">
    <w:p w14:paraId="50DF90AD" w14:textId="77777777" w:rsidR="00D4145E" w:rsidRDefault="00D4145E" w:rsidP="00587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16006" w14:textId="77777777" w:rsidR="00D4145E" w:rsidRDefault="00D4145E" w:rsidP="00587230">
      <w:r>
        <w:separator/>
      </w:r>
    </w:p>
  </w:footnote>
  <w:footnote w:type="continuationSeparator" w:id="0">
    <w:p w14:paraId="2F2C0FF1" w14:textId="77777777" w:rsidR="00D4145E" w:rsidRDefault="00D4145E" w:rsidP="005872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230"/>
    <w:rsid w:val="00587230"/>
    <w:rsid w:val="00B519F4"/>
    <w:rsid w:val="00D4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61F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72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72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72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72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