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D2F41" w14:textId="77777777" w:rsidR="00F67F09" w:rsidRDefault="00F67F09">
      <w:r>
        <w:t>金剛經的智言慧語</w:t>
      </w:r>
      <w:r>
        <w:t>—</w:t>
      </w:r>
      <w:r>
        <w:t xml:space="preserve">本經曰無有定法，故不可執著　　（第六Ｏ二集）　　</w:t>
      </w:r>
      <w:r>
        <w:t>1995/5</w:t>
      </w:r>
      <w:r>
        <w:t xml:space="preserve">　　新加坡佛教居士林（節錄自金剛般若研習報告</w:t>
      </w:r>
      <w:r>
        <w:t>09-023-0051</w:t>
      </w:r>
      <w:r>
        <w:t>集）　　檔名：</w:t>
      </w:r>
      <w:r>
        <w:t xml:space="preserve">29-513-0602 </w:t>
      </w:r>
    </w:p>
    <w:p w14:paraId="772A8655" w14:textId="77777777" w:rsidR="00F67F09" w:rsidRDefault="00F67F09">
      <w:pPr>
        <w:pStyle w:val="a3"/>
      </w:pPr>
      <w:r>
        <w:t xml:space="preserve">　　【《華嚴》明一即一切，一切即一。本經曰無有定法。故不可執著。】</w:t>
      </w:r>
      <w:r>
        <w:t xml:space="preserve"> </w:t>
      </w:r>
    </w:p>
    <w:p w14:paraId="35707426" w14:textId="77777777" w:rsidR="00F67F09" w:rsidRDefault="00F67F09">
      <w:pPr>
        <w:pStyle w:val="a3"/>
      </w:pPr>
      <w:r>
        <w:t xml:space="preserve">　　我們先看這一句。《華嚴經》上這兩句，都是佛法的綱領，佛門裡面所謂的總持法門，這兩句話的意思很深也很不好懂。「一即一切，一切即一」，這個意思很深很廣。如果從性相上來說，「一」是講的性，是講的體，體是一個；「一切」是講的現相，相無量無邊；無量無邊的相是一個體，一個體變無量無邊的法相，這是從性相上來解釋。如果從理事上解釋都講得通，理一個，事就太多了，無量無邊的事，一個理；一個理，現無量無邊的事，所以用理事來講也行。在事事上來講，也未嘗不可，都講得通。譬如《華嚴》上講的主伴圓融，釋迦牟尼佛是主，主是一個，所有一切諸佛都是釋迦牟尼佛的伴，一即一切，一切即一。如果阿彌陀佛是主，釋迦牟尼佛也是伴，因此一不是定一，如果一說是定一，那就錯了。一不是定一，一是任一，任何一個一。諸位要曉得，任何一個一，都是一切，一切是任何一個一，這個意思你就能體會了。你要把它說成是獨一無二，那就錯了，那你就不懂如來所說義。它是任一，任何一個做為一個綱，其他的統統是目，是這個意思。這是事實真相，這是真理，是宇宙人生的真相。所以本經佛說無有定法，那個「一即一切，一切即一」就是無有定法。</w:t>
      </w:r>
      <w:r>
        <w:t xml:space="preserve"> </w:t>
      </w:r>
    </w:p>
    <w:p w14:paraId="3624A6A7" w14:textId="77777777" w:rsidR="00F67F09" w:rsidRDefault="00F67F09">
      <w:pPr>
        <w:pStyle w:val="a3"/>
      </w:pPr>
      <w:r>
        <w:t xml:space="preserve">　　我們往這個地方去體會，才曉得法法平等，清淨心跟平等心才能夠生得起來。為什麼會生平等心？平等心是基於這個道理生出來的。知道是法法平等、佛佛平等，不但佛佛平等，佛與眾生平等。我們佛門裡面修持的，特別像密宗裡面的表法，密宗裡面修觀音法的，觀音是本尊，觀音是第一大，一切諸佛如來都擺在觀音菩薩旁邊，本尊第一大。你才曉得那個一是任一，不是佛是第一，菩薩是第二，不是！菩薩也可以是第一。菩薩既然能夠擺在第一，眾生能不能擺在第一？能。所以密宗皈依是四皈依，還要皈依他的師父，皈依佛、皈依法、皈依僧，還要皈依師，這都是表一切即一，一即一切。所以才曉得，任何一法。禪宗表的，那味道就更濃，更有意思了。你說密宗上師是第一，好像就了不起，禪宗裡面那個第一表起來，那就更不可思議了。語錄公案裡頭有，這個人見了性，性在哪裡？拿了一個乾屎橛比一比，那就第一了。乾屎橛是什麼東西？說給你們，你們都不懂，現在廁所裡面用衛生紙。從前沒有衛生紙，就拿那個小樹枝，用這個，那叫乾屎橛；那個第一，所有一切諸佛菩薩都擺在第二。一即一切，諸位從這些比喻當中，你去體會這個意思。所以法法平等，平等法當中任何一法都是第一。它這個一是任一，不是專一，不是獨一，要懂這個意</w:t>
      </w:r>
      <w:r>
        <w:t>思。</w:t>
      </w:r>
      <w:r>
        <w:t xml:space="preserve"> </w:t>
      </w:r>
    </w:p>
    <w:p w14:paraId="371A2E22" w14:textId="77777777" w:rsidR="00F67F09" w:rsidRDefault="00F67F09">
      <w:pPr>
        <w:pStyle w:val="a3"/>
      </w:pPr>
      <w:r>
        <w:t xml:space="preserve">　　因此，一切法都不可以執著。由此可知，你供養佛，不能執著佛，供養菩薩，不能執著菩薩，執著就錯了。我們供養佛菩薩的意義，是要從他那裡面得啟示。用現在的話說，用佛菩薩的形像時時刻刻提醒自己，用意在此地。我們供養阿彌陀佛，當然第一個提示的，就是提醒我們要念阿彌陀佛求生淨土。這個提示不錯，能往生，這完全從事上說的。要更深一層從理上講，阿彌陀佛它的意思是無量覺。「阿」翻作無，「彌陀」翻作量，「佛」翻作覺；無量覺。什麼是覺？讀了《金剛經》曉得了，看破、放下是覺，於世出世間法還有一樁事情放不下，你沒覺。念這一句阿彌陀佛，一切要放下，一切要看破，就是無量覺，這個意思就深一層。一天到晚念這一句阿彌陀佛，一樣也放不下，一樣也看不破，你口裡頭喊阿彌陀佛，實在講你念念都不覺，那</w:t>
      </w:r>
      <w:r>
        <w:lastRenderedPageBreak/>
        <w:t xml:space="preserve">不行，不能往生。口善而已，這總比罵人好，比唱流行歌曲好，你得的利益就這麼一點點。所以要懂得念這一句阿彌陀佛，是身心世界一切萬法統統要看破、放下，那叫無量覺；一心稱念求生淨土，跟前面講的「般若淨土同修」一個意思。淨土裡頭，阿彌陀佛名號裡頭，哪裡沒有般若？沒有般若這個名號，翻翻中國意思看看有沒有般若？無量覺。所以不能執著，任何一法，我們可以用它不能執著它，世法、佛法都一樣，可以用，不能執著。所有一切的病都是執著，應用沒有病，沒有事情的，事事無礙、理事無礙，就怕執著，一執著就壞了。　　</w:t>
      </w:r>
    </w:p>
    <w:sectPr w:rsidR="00F67F0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C38415" w14:textId="77777777" w:rsidR="00F67F09" w:rsidRDefault="00F67F09" w:rsidP="00A927B9">
      <w:r>
        <w:separator/>
      </w:r>
    </w:p>
  </w:endnote>
  <w:endnote w:type="continuationSeparator" w:id="0">
    <w:p w14:paraId="45EDC03D" w14:textId="77777777" w:rsidR="00F67F09" w:rsidRDefault="00F67F09" w:rsidP="00A927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84B8AD" w14:textId="77777777" w:rsidR="00F67F09" w:rsidRDefault="00F67F09" w:rsidP="00A927B9">
      <w:r>
        <w:separator/>
      </w:r>
    </w:p>
  </w:footnote>
  <w:footnote w:type="continuationSeparator" w:id="0">
    <w:p w14:paraId="1148799C" w14:textId="77777777" w:rsidR="00F67F09" w:rsidRDefault="00F67F09" w:rsidP="00A927B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7B9"/>
    <w:rsid w:val="00A927B9"/>
    <w:rsid w:val="00B519F4"/>
    <w:rsid w:val="00F67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329A2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927B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927B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927B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927B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253</Words>
  <Characters>1448</Characters>
  <Application>Microsoft Office Word</Application>
  <DocSecurity>0</DocSecurity>
  <Lines>12</Lines>
  <Paragraphs>3</Paragraphs>
  <ScaleCrop>false</ScaleCrop>
  <Company/>
  <LinksUpToDate>false</LinksUpToDate>
  <CharactersWithSpaces>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2026-08-12T05:58:00Z</dcterms:created>
  <dcterms:modified xsi:type="dcterms:W3CDTF">2026-08-12T05:58:00Z</dcterms:modified>
</cp:coreProperties>
</file>