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62B4" w14:textId="77777777" w:rsidR="00195D97" w:rsidRDefault="00195D97">
      <w:r>
        <w:t>金剛經的智言慧語</w:t>
      </w:r>
      <w:r>
        <w:t>—</w:t>
      </w:r>
      <w:r>
        <w:t xml:space="preserve">是故圓人一修一切修　　（第六Ｏ三集）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29-513-0603 </w:t>
      </w:r>
    </w:p>
    <w:p w14:paraId="577A8F19" w14:textId="77777777" w:rsidR="00195D97" w:rsidRDefault="00195D97">
      <w:pPr>
        <w:pStyle w:val="a3"/>
      </w:pPr>
      <w:r>
        <w:t xml:space="preserve">　　【是故圓人一修一切修】</w:t>
      </w:r>
      <w:r>
        <w:t xml:space="preserve"> </w:t>
      </w:r>
    </w:p>
    <w:p w14:paraId="13D087A7" w14:textId="77777777" w:rsidR="00195D97" w:rsidRDefault="00195D97">
      <w:pPr>
        <w:pStyle w:val="a3"/>
      </w:pPr>
      <w:r>
        <w:t xml:space="preserve">　　圓是講圓教根性的人。圓人修法，實在講是比一般人容易。圓頓的根性是個什麼樣子？很難觀察。因為那個圓頓的樣子，有一點是放蕩不羈，像小說裡面寫的濟公活佛一樣，他沒有拘束。沒有拘束，他樣樣放得下、樣樣不執著、樣樣不計較，他是這個樣子的。但是他的心清淨，心裡頭決定不迷惑、不顛倒。雖然放蕩形骸，你仔細去觀察，他樣樣如法，沒有一樣是與佛法不相應的，那就是真正的圓頓根性。如果假借圓頓的樣子為非作歹，那就錯了，那就造無量無邊的罪業，他心不清淨、心不慈悲、不真誠；圓頓根性的人，心地一定是真誠、清淨、平等、慈悲，這個我們要細心去觀察，不能被人欺騙了。</w:t>
      </w:r>
      <w:r>
        <w:t xml:space="preserve"> </w:t>
      </w:r>
    </w:p>
    <w:p w14:paraId="41F0D5C7" w14:textId="77777777" w:rsidR="00195D97" w:rsidRDefault="00195D97">
      <w:pPr>
        <w:pStyle w:val="a3"/>
      </w:pPr>
      <w:r>
        <w:t xml:space="preserve">　　現在這個世間，正如同佛在《楞嚴經》上所說的，邪師說法，如恆河沙。邪師所表現的這個樣子，都是圓頓根性的，都表示這個樣子。修行，飲食他不吃素，肉也照吃、酒也照喝，表示他圓頓、他沒有分別、他沒有執著，真難得！真的到不分別、不執著了，盛一碗大便給他，他照吃，那就是真的，一點都不假。如果那個拿去，他不吃，他要罵人的話，那是假的不是真的。我們在《高僧傳》裡面看到，這是我初學佛，喜歡看傳記，人的名字記不得了。有這麼一則公案：是一個參禪的，一個師父，他教徒弟很嚴，嚴持戒律；他自己不持戒，跟這些信徒們混在一起，酒肉都無忌的。可是徒弟一定要吃素，那個徒弟不服氣，師父，你教我們，你自己不肯幹。師父聽了也好笑，好！既然你們要想學我，明天我請你們去吃。到第二天，叫著這個徒弟拿著畚箕、拿著鋤頭，帶他們到荒野去挖那個死屍，墳墓裡掘墳墓挖死屍；挖出來之後，架火燒，叫他徒弟吃，徒弟一個個都不敢，他在那裡吃得有滋有味。告訴他們，你有我這個本事，學我，沒有我這個本事，持戒，好好的持戒。那個徒弟沒有話說了，師父真有本事，真的沒有分別、沒有執著。要是我們一般人吃了，那是非生病不可，那還得了。他染淨沒有了，清淨的東西、污穢的東西，他一如，染淨一如，</w:t>
      </w:r>
      <w:r>
        <w:t xml:space="preserve">人家真入了這個境界。這是《高僧傳》裡有、《神僧傳》裡有，你們去查，會查得到的，這人我記不得了，有這麼一個故事。像那樣的人，我們學不得的，我們沒有這個功夫，沒有這個智慧，沒有這個功夫，沒有入境界。他入境界，行！沒入境界不行，按部就班老老實實的持戒念佛，沒錯！決定要吃長素，要老實念佛。那個東西不能學的，你不入那個功夫，你要是吃眾生肉，麻煩很大，跟眾生結冤仇。所謂是吃牠半斤，將來要還牠八兩，討債還債，這是討命債，沒完沒了。我們學佛的人知道這個因果報應的關係，佛教導我們決定是善不是惡。　　</w:t>
      </w:r>
    </w:p>
    <w:sectPr w:rsidR="00195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DD36" w14:textId="77777777" w:rsidR="00195D97" w:rsidRDefault="00195D97" w:rsidP="00222BE9">
      <w:r>
        <w:separator/>
      </w:r>
    </w:p>
  </w:endnote>
  <w:endnote w:type="continuationSeparator" w:id="0">
    <w:p w14:paraId="4B90CC82" w14:textId="77777777" w:rsidR="00195D97" w:rsidRDefault="00195D97" w:rsidP="00222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CE44" w14:textId="77777777" w:rsidR="00195D97" w:rsidRDefault="00195D97" w:rsidP="00222BE9">
      <w:r>
        <w:separator/>
      </w:r>
    </w:p>
  </w:footnote>
  <w:footnote w:type="continuationSeparator" w:id="0">
    <w:p w14:paraId="3384C1C6" w14:textId="77777777" w:rsidR="00195D97" w:rsidRDefault="00195D97" w:rsidP="00222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E9"/>
    <w:rsid w:val="00195D97"/>
    <w:rsid w:val="00222B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E5A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B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B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B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B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