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400D" w14:textId="77777777" w:rsidR="005131D9" w:rsidRDefault="005131D9">
      <w:r>
        <w:t>金剛經的智言慧語</w:t>
      </w:r>
      <w:r>
        <w:t>—</w:t>
      </w:r>
      <w:r>
        <w:t xml:space="preserve">離相是轉凡成聖之途徑　　（第六二Ｏ集）　　</w:t>
      </w:r>
      <w:r>
        <w:t>1995/5</w:t>
      </w:r>
      <w:r>
        <w:t xml:space="preserve">　　新加坡佛教居士林（節錄自金剛般若研習報告</w:t>
      </w:r>
      <w:r>
        <w:t>09-023-0053</w:t>
      </w:r>
      <w:r>
        <w:t>集）　　檔名：</w:t>
      </w:r>
      <w:r>
        <w:t xml:space="preserve">29-513-0620 </w:t>
      </w:r>
    </w:p>
    <w:p w14:paraId="260F1DCC" w14:textId="77777777" w:rsidR="005131D9" w:rsidRDefault="005131D9">
      <w:pPr>
        <w:pStyle w:val="a3"/>
      </w:pPr>
      <w:r>
        <w:t xml:space="preserve">　　【則般若為貫徹始終之法門，離相是轉凡成聖之途徑，當可洞明矣。】</w:t>
      </w:r>
      <w:r>
        <w:t xml:space="preserve"> </w:t>
      </w:r>
    </w:p>
    <w:p w14:paraId="2CF6E451" w14:textId="77777777" w:rsidR="005131D9" w:rsidRDefault="005131D9">
      <w:pPr>
        <w:pStyle w:val="a3"/>
      </w:pPr>
      <w:r>
        <w:t xml:space="preserve">　　這個洞是當清楚講、深入講，你應該透徹的明白、深入的明瞭了。這不離相能行嗎？般若就是講的離相。真正發心修學，我過去在講席當中常常提示，我們這個世間有四個人發心，整個世界的劫難都轉了。一般人講第三次世界大戰核子戰爭，這個世間人要毀滅一半以上，有沒有人發大慈悲心來救這個劫難？四個人發心就能救，可是四個人找不到。四個人發什麼心？發菩提心，組成一個僧團，六和敬的僧團，就有救了，真的找不到！一個人一個意見，兩個人意見都不相同，所以六和敬到哪裡找？僧團最少是要四個人，見和同解、戒和同修到利和同均，有這樣一個僧團住世，十方諸佛都擁護，這個世界劫難就沒有了、就化掉了。沒有人真正肯犧牲自己，不肯發心，各個都是自私自利，說為眾生、捨自己決定做不到，那就沒法子了。所以看到眾生遭這個災難，我們自己能不能倖免，這都不保險的。</w:t>
      </w:r>
      <w:r>
        <w:t xml:space="preserve"> </w:t>
      </w:r>
    </w:p>
    <w:p w14:paraId="16A1BCAA" w14:textId="77777777" w:rsidR="005131D9" w:rsidRDefault="005131D9">
      <w:pPr>
        <w:pStyle w:val="a3"/>
      </w:pPr>
      <w:r>
        <w:t xml:space="preserve">　　我們中國古人常講：「三人同心，其利斷金。」這個話在歷史上有證據，展開我們中國歷史，每一個朝代，那個朝代的興起，的的確確只有幾個人同心協力，他就能夠建立一個政權，能夠維繫幾百年之久，就是開國的時候幾個人同心，不多！展開我們中國歷史，可能每一個朝代都沒有超過十個人，所以只要大家一條心，就能闖大事業。《三國演義》很有名，別的歷史不懂，《三國演義》提出來多少還聽說過。《三國演義》裡頭四個人同心，劉、關、張加上諸葛孔明，四個人同心同德也能建立一個王朝，你才曉得這個「和」多重要！所以想想我們僧團，今天佛教落得這樣的地位，我們實在非常痛心。緣故在哪裡？一個人一條心，兩個人同心同德合作的都沒有，哪有六和敬的團體？戒律再嚴，表面是一樣，心裡不一樣，那個沒有用處，最重要是心裡一樣。為什麼做不到？般若智慧都沒有了，沒人講了，沒人學了，沒人修了，從哪裡同起？當然不同。沒有般若，諸位要知道，必定是妄想、執著、煩惱天天增長，不會減少的，天天在增長，叫三毒增上。那個後面的結果，不說大家就曉得，哪有什麼好果報？這是我們常常想到這樁事情，真正是痛心，真正是機緣可遇不可求。</w:t>
      </w:r>
      <w:r>
        <w:t xml:space="preserve"> </w:t>
      </w:r>
    </w:p>
    <w:p w14:paraId="55CF72F0" w14:textId="77777777" w:rsidR="005131D9" w:rsidRDefault="005131D9">
      <w:pPr>
        <w:pStyle w:val="a3"/>
      </w:pPr>
      <w:r>
        <w:t xml:space="preserve">　　我們本師釋迦牟尼佛創教的時候也是五個人，鹿野苑遇到五比丘跟他自己，六個人同心，在這個世間建立佛法。佛教最初的僧團是六個人，度這個世間的一切眾生。這個我們也只能說說而已，想找誰，誰也不答應，誰也不肯；縱然答應，表面答應了，過兩天又變了心，又要來吵架了。不是真的，不是真心，虛情假意。這說明般若之教，在大乘佛法是徹始徹終，正與前面相應了，不可須臾離也。你一離開般若，一定是墮落，一定是迷惑顛倒。般若就是覺，般若就是一切都放下，一切不執著，這是般若。　　</w:t>
      </w:r>
    </w:p>
    <w:sectPr w:rsidR="005131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01A0A" w14:textId="77777777" w:rsidR="005131D9" w:rsidRDefault="005131D9" w:rsidP="0093093C">
      <w:r>
        <w:separator/>
      </w:r>
    </w:p>
  </w:endnote>
  <w:endnote w:type="continuationSeparator" w:id="0">
    <w:p w14:paraId="7654C869" w14:textId="77777777" w:rsidR="005131D9" w:rsidRDefault="005131D9" w:rsidP="00930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32885" w14:textId="77777777" w:rsidR="005131D9" w:rsidRDefault="005131D9" w:rsidP="0093093C">
      <w:r>
        <w:separator/>
      </w:r>
    </w:p>
  </w:footnote>
  <w:footnote w:type="continuationSeparator" w:id="0">
    <w:p w14:paraId="159BBEEE" w14:textId="77777777" w:rsidR="005131D9" w:rsidRDefault="005131D9" w:rsidP="00930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3C"/>
    <w:rsid w:val="005131D9"/>
    <w:rsid w:val="0093093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D41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09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09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09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09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2026-08-12T05:59:00Z</dcterms:created>
  <dcterms:modified xsi:type="dcterms:W3CDTF">2026-08-12T05:59:00Z</dcterms:modified>
</cp:coreProperties>
</file>