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7696" w14:textId="77777777" w:rsidR="00A15616" w:rsidRDefault="00A15616">
      <w:r>
        <w:t>金剛經的智言慧語</w:t>
      </w:r>
      <w:r>
        <w:t>—</w:t>
      </w:r>
      <w:r>
        <w:t xml:space="preserve">方便云何，念佛求生西方是也　　（第六五Ｏ集）　　</w:t>
      </w:r>
      <w:r>
        <w:t>1995/5</w:t>
      </w:r>
      <w:r>
        <w:t xml:space="preserve">　　新加坡佛教居士林（節錄自金剛般若研習報告</w:t>
      </w:r>
      <w:r>
        <w:t>09-023-0055</w:t>
      </w:r>
      <w:r>
        <w:t>集）　　檔名：</w:t>
      </w:r>
      <w:r>
        <w:t xml:space="preserve">29-513-0650 </w:t>
      </w:r>
    </w:p>
    <w:p w14:paraId="72851ACD" w14:textId="77777777" w:rsidR="00A15616" w:rsidRDefault="00A15616">
      <w:pPr>
        <w:pStyle w:val="a3"/>
      </w:pPr>
      <w:r>
        <w:t xml:space="preserve">　　【方便云何，念佛求生西方是也。】</w:t>
      </w:r>
      <w:r>
        <w:t xml:space="preserve"> </w:t>
      </w:r>
    </w:p>
    <w:p w14:paraId="77622128" w14:textId="77777777" w:rsidR="00A15616" w:rsidRDefault="00A15616">
      <w:pPr>
        <w:pStyle w:val="a3"/>
      </w:pPr>
      <w:r>
        <w:t xml:space="preserve">　　這就不難了。所以佛在《無量壽經》上告訴我們，在諸佛剎土當中，廣大法界之中，有多少菩薩想求這個法門，求不到！我們今天遇到了，還覺得不稀奇，許許多多菩薩生生世世希望求這個法門，求不到！給諸位說，他求這個法門，不是說他知道有極樂世界，有念佛往生的法門，他要曉得了，他就求到了。他心裡想求一個，有什麼法門比較容易一點，讓我們趕快的成佛，趕快就滿上求下化的願，不曉得是哪個法門！沒有人告訴他是念佛法門。我們得來並不容易，大家看《無量壽經》上所說的就知道，這是我們過去生中，無量劫的善根福德因緣現在成熟，你才遇到。你若是以為我們很容易遇到，不稀奇！居士林四周圍住的人家，他為什麼不來聽經？他為什麼不來拜佛？他這一生沒遇到，你看就在隔壁，就遇不到。業障重沒法子，絲毫都不能勉強。所以要知道這個法門，在所有一切大乘法門當中，叫做殊勝第一方便法門。遇到這個法門，如果能夠肯定，深信不疑、發願求生，沒有一個不成就；這是當生成就的法門，一生成佛，不必等到第二生。我常常講，這不是說開玩笑的話，佛門裡面沒有戲論，這個法門是不死的法門。一切眾生都沒有辦法逃過生死，唯獨這個方法不死。你往生到西方極樂世界不是死了，你是活著去的，不是死了去的。你並沒</w:t>
      </w:r>
      <w:r>
        <w:t>有斷氣，你神智很清楚，眼看得見，耳聽得見，嘴也會說話，阿彌陀佛來接引你，你歡歡喜喜跟著阿彌陀佛去了，這個骯髒的身體不要了、丟了，所以是活著去的，不是死了去的，這個法門真的是不死的法門。生到西方極樂世界，我們這個身丟掉換一個身，換一個什麼樣的身？跟阿彌陀佛同樣的身。四十八願裡面講的，生到西方極樂世界，身體皆是紫磨真金色身，跟阿彌陀佛身體一樣，相貌也一樣，無比的端正莊嚴。這相貌從哪裡來的？念佛來的。你心裡面有佛，常常念佛，相隨心轉，他這個相貌自自然然就變成佛相。所以真的是不死的法門。生到西方極樂世界，決定一生證得究竟圓滿的果覺，圓教的佛果。無量無邊法門，唯獨這一門叫做當生成就的佛法；就是一生成佛，決定不等二生。諸位要是把事實真相統統搞清楚之後，你自自然然會把所有一切法門統統捨掉。</w:t>
      </w:r>
      <w:r>
        <w:t xml:space="preserve"> </w:t>
      </w:r>
    </w:p>
    <w:p w14:paraId="0A9EF0F3" w14:textId="77777777" w:rsidR="00A15616" w:rsidRDefault="00A15616">
      <w:pPr>
        <w:pStyle w:val="a3"/>
      </w:pPr>
      <w:r>
        <w:t xml:space="preserve">　　我在美國有一位同修問我，他說：法師，假如在《大藏經》裡面，只准你選擇一部經，你選擇哪一部？我告訴他：我決定選擇《佛說阿彌陀經》。為什麼選擇這一部？我曉得這部經是一切經裡面最重要的一部經，保證我這一生成佛的經典，我不選它選誰？你為什麼不選《無量壽經》？《無量壽經》太長，我們年歲大受持不容易，愈簡單愈好。年輕的人可以選擇《無量壽經》，年歲大的人不選擇長的，選擇短的，愈簡單愈好。念佛念四個字，不念六個字，六個字多了三分之一，不少！愈簡單愈好，愈簡單愈容易成就。喜歡找麻煩的人，喜歡囉嗦的人，根性都不利。真正根性猛利的人，他一定是選擇最簡單、最容易、最有效果的，那是根性猛利，真正有智慧，會選擇。　　</w:t>
      </w:r>
    </w:p>
    <w:sectPr w:rsidR="00A156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08BDA" w14:textId="77777777" w:rsidR="00A15616" w:rsidRDefault="00A15616" w:rsidP="00B91D3B">
      <w:r>
        <w:separator/>
      </w:r>
    </w:p>
  </w:endnote>
  <w:endnote w:type="continuationSeparator" w:id="0">
    <w:p w14:paraId="7D47C201" w14:textId="77777777" w:rsidR="00A15616" w:rsidRDefault="00A15616" w:rsidP="00B91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F462C" w14:textId="77777777" w:rsidR="00A15616" w:rsidRDefault="00A15616" w:rsidP="00B91D3B">
      <w:r>
        <w:separator/>
      </w:r>
    </w:p>
  </w:footnote>
  <w:footnote w:type="continuationSeparator" w:id="0">
    <w:p w14:paraId="20BFCD82" w14:textId="77777777" w:rsidR="00A15616" w:rsidRDefault="00A15616" w:rsidP="00B91D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3B"/>
    <w:rsid w:val="00A15616"/>
    <w:rsid w:val="00B519F4"/>
    <w:rsid w:val="00B9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F37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1D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1D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1D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1D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