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8431" w14:textId="77777777" w:rsidR="00C836BC" w:rsidRDefault="00C836BC">
      <w:r>
        <w:t>金剛經的智言慧語</w:t>
      </w:r>
      <w:r>
        <w:t>—</w:t>
      </w:r>
      <w:r>
        <w:t xml:space="preserve">不得不借念佛之淨念，治其住塵之染念　　（第六五九集）　　</w:t>
      </w:r>
      <w:r>
        <w:t>1995/5</w:t>
      </w:r>
      <w:r>
        <w:t xml:space="preserve">　　新加坡佛教居士林（節錄自金剛般若研習報告</w:t>
      </w:r>
      <w:r>
        <w:t>09-023-0056</w:t>
      </w:r>
      <w:r>
        <w:t>集）　　檔名：</w:t>
      </w:r>
      <w:r>
        <w:t xml:space="preserve">29-513-0659 </w:t>
      </w:r>
    </w:p>
    <w:p w14:paraId="33264BA1" w14:textId="77777777" w:rsidR="00C836BC" w:rsidRDefault="00C836BC">
      <w:pPr>
        <w:pStyle w:val="a3"/>
      </w:pPr>
      <w:r>
        <w:t xml:space="preserve">　　【不得不借念佛之淨念，治其住塵之染念。】</w:t>
      </w:r>
      <w:r>
        <w:t xml:space="preserve"> </w:t>
      </w:r>
    </w:p>
    <w:p w14:paraId="5F3034D4" w14:textId="77777777" w:rsidR="00C836BC" w:rsidRDefault="00C836BC">
      <w:pPr>
        <w:pStyle w:val="a3"/>
      </w:pPr>
      <w:r>
        <w:t xml:space="preserve">　　這是說明念佛功夫殊勝之所以然。念佛好，好在哪裡？這就把念佛的好處給我們說出來，我們的大病就是染污。現在污染這樁事情，幾乎全世界的人都知道了。環境污染，地球被污染，連太空當中臭氧層都破一個大洞，也被污染了。在這個世界上，每個國家地方政府，都在想盡方法來提倡環保，環境保護不能再污染了。環保提倡這麼多年了，其實污染的狀況依舊是一天比一天嚴重，沒收到效果。能不能收到效果？我們學佛的人明白，決定收不到效果，無論他用什麼方法都收不到效果。原因在哪裡？佛在經上講得好，依報隨著正報轉。這個地球是我們的依報，正報是什麼？是人心。我們的心染污，環境也就變污染了。所以要講求環保，真正有效的方法要學佛，而且最有效的方法，要念阿彌陀佛。</w:t>
      </w:r>
      <w:r>
        <w:t xml:space="preserve"> </w:t>
      </w:r>
    </w:p>
    <w:p w14:paraId="5767A4F2" w14:textId="77777777" w:rsidR="00C836BC" w:rsidRDefault="00C836BC">
      <w:pPr>
        <w:pStyle w:val="a3"/>
      </w:pPr>
      <w:r>
        <w:t xml:space="preserve">　　念阿彌陀佛叫淨念，用淨念的方法把我們心地的污染轉變過來；心清淨，外面環境就清淨，這才是講求環保最有效的方法。很可惜，佛法不普遍，這些負責環保的人員沒有聽過佛法，不知道念阿彌陀佛。我們也覺得這個事態非常嚴重，所以要拿全部的精神來宣揚念佛法門。幹什麼？希望這個世界環境能夠恢復到清淨，讓這個世界眾生住在這個地球上，人人安居樂業，我們幹這個事情。所以用念佛這個方法，念佛是淨念。像前面念般若，那還是智念，還隔一層；這個真正是直截了當，淨念。治其住塵之染念，染污念就是雜念。　　</w:t>
      </w:r>
    </w:p>
    <w:sectPr w:rsidR="00C836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167B9" w14:textId="77777777" w:rsidR="00C836BC" w:rsidRDefault="00C836BC" w:rsidP="00DA7255">
      <w:r>
        <w:separator/>
      </w:r>
    </w:p>
  </w:endnote>
  <w:endnote w:type="continuationSeparator" w:id="0">
    <w:p w14:paraId="13DC01ED" w14:textId="77777777" w:rsidR="00C836BC" w:rsidRDefault="00C836BC" w:rsidP="00DA7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E0C52" w14:textId="77777777" w:rsidR="00C836BC" w:rsidRDefault="00C836BC" w:rsidP="00DA7255">
      <w:r>
        <w:separator/>
      </w:r>
    </w:p>
  </w:footnote>
  <w:footnote w:type="continuationSeparator" w:id="0">
    <w:p w14:paraId="76A37772" w14:textId="77777777" w:rsidR="00C836BC" w:rsidRDefault="00C836BC" w:rsidP="00DA72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55"/>
    <w:rsid w:val="00B519F4"/>
    <w:rsid w:val="00C836BC"/>
    <w:rsid w:val="00DA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ACBA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72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72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72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72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