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FA915" w14:textId="77777777" w:rsidR="00D1309D" w:rsidRDefault="00D1309D">
      <w:r>
        <w:t>金剛經的智言慧語</w:t>
      </w:r>
      <w:r>
        <w:t>—</w:t>
      </w:r>
      <w:r>
        <w:t xml:space="preserve">知一切法心現識變　　（第六六八集）　　</w:t>
      </w:r>
      <w:r>
        <w:t>1995/5</w:t>
      </w:r>
      <w:r>
        <w:t xml:space="preserve">　　新加坡佛教居士林（節錄自金剛般若研習報告</w:t>
      </w:r>
      <w:r>
        <w:t>09-023-0057</w:t>
      </w:r>
      <w:r>
        <w:t>集）　　檔名：</w:t>
      </w:r>
      <w:r>
        <w:t xml:space="preserve">29-513-0668 </w:t>
      </w:r>
    </w:p>
    <w:p w14:paraId="53568A75" w14:textId="77777777" w:rsidR="00D1309D" w:rsidRDefault="00D1309D">
      <w:pPr>
        <w:pStyle w:val="a3"/>
      </w:pPr>
      <w:r>
        <w:t xml:space="preserve">　　【知一心作而無礙故。性相本來圓融，染幻尚無礙，淨幻豈復有礙。知一切法心現識變，則不著不壞，性相圓融，一切無礙。】</w:t>
      </w:r>
      <w:r>
        <w:t xml:space="preserve"> </w:t>
      </w:r>
    </w:p>
    <w:p w14:paraId="3A0A7FB3" w14:textId="77777777" w:rsidR="00D1309D" w:rsidRDefault="00D1309D">
      <w:pPr>
        <w:pStyle w:val="a3"/>
      </w:pPr>
      <w:r>
        <w:t xml:space="preserve">　　這一段詮釋法身菩薩的境界，我們雖然做不到，但是要知道。知道的好處，第一個：見到深位的修行人，我們不會感覺得奇怪；第二個好處：知道自己功夫還不夠，前面的路還很遠，要有耐心求進步，認真努力去修持；因此這個境界不能不知。一開端說，知一心作而無礙，這個關鍵在一心作。一心是清淨心，一心是平等心。平等心裡面怎麼會有障礙？所有一切障礙，自然是心不清淨、心不平等裡面才現出這個現象；若是清淨、平等，決定是沒有障礙的。</w:t>
      </w:r>
      <w:r>
        <w:t xml:space="preserve"> </w:t>
      </w:r>
    </w:p>
    <w:p w14:paraId="3FD1BDA9" w14:textId="77777777" w:rsidR="00D1309D" w:rsidRDefault="00D1309D">
      <w:pPr>
        <w:pStyle w:val="a3"/>
      </w:pPr>
      <w:r>
        <w:t xml:space="preserve">　　下面這些句子，可以說是這一句的註解。「性相本來圓融」，這是諸佛與大菩薩親證的境界；實實在在講，本來是圓融的，所以性相從來不相妨礙；我們在《華嚴》裡面看到，佛在《圓覺經》裡面尤其講得透徹。染幻是六凡法界，六道凡夫；淨幻是四聖法界，這是通常我們說的六凡四聖。但是在此地，《金剛般若經》裡頭，染淨的意思又不相同。為什麼？因為這是法身大士的境界。凡是跟染相對的那個淨也不淨，還算是染，由此可知，四聖六凡都是染幻。我們常講十法界依正莊嚴，十法界是染幻。幻就是說明它不是真的，「凡所有相，皆是虛妄」，它不是真實的，叫幻。本經末後告訴我們，「一切有為法，如夢幻泡影」，就是這個意思。淨幻指的是什麼？西方極樂世界是淨幻，《華嚴經》上所說毘盧遮那佛的一真法界也是淨幻；所以這個地方的染淨，跟我們平常講的意思不一樣。四聖六凡都無礙，這個話說起來，我們有一點不相信，因為我們現在處處都有礙，怎麼會沒有礙？要曉得本來是無礙的，為什麼？因為本來是圓融的，四聖六凡、一真法界都是圓融的，法法圓融，無有一法不圓，無有一法不融。障礙的產生，是產生在眾生心中的妄想分別執著。離一切妄想分別執著就無礙；我們因為有妄想執著，所以處處都有障礙。諸佛菩薩、羅漢們</w:t>
      </w:r>
      <w:r>
        <w:t>，這些聖人常常示現在我們世間，不定是什麼身分，不定用什麼方法來教化眾生，這些再來人他們真的是無礙，這個事情一點都不假。</w:t>
      </w:r>
      <w:r>
        <w:t xml:space="preserve"> </w:t>
      </w:r>
    </w:p>
    <w:p w14:paraId="6C65C8BE" w14:textId="77777777" w:rsidR="00D1309D" w:rsidRDefault="00D1309D">
      <w:pPr>
        <w:pStyle w:val="a3"/>
      </w:pPr>
      <w:r>
        <w:t xml:space="preserve">　　在佛教傳記裡面記載，歷代都有這些再來人，示現種種的神異，我們一般俗話講神通，不可思議。現代這個社會，在這個世界上，許許多多國家地區，好像具有神通的人不少，中國叫它做特異功能。這些人是不是佛菩薩聖者再來教化眾生的？這個問題是我們應當要有的，應當要問的，應當要辨別清楚的。末法時期這個現象，世尊當年在世已經看得很清楚，也把這個現象的究理為我們說得很明白，這些話都在《楞嚴經》上。所以《楞嚴》不能不讀。佛在經上怎麼說？佛說菩薩、羅漢有神通，妖魔鬼怪也有神通，要以現神通來說，好像妖魔鬼怪還不輸給佛菩薩，也神通廣大，差別在哪裡？差別在諸佛菩薩教你斷惡修善，教你做好事，一定教你念佛求生淨土，這才是佛菩薩。如果教你作惡，不勸你修善，不准你修淨土，這種示現神通的，必定不是佛菩薩再來的。他是什麼再來的，我們也就不必問了，心裡就有數了，從這個地方去辨別就不會錯。總而言之，見到這些狀況，我們不感覺得奇怪，也無需要攀緣，用平常心看待就好，自己還是用自己的功，還是老實念佛，那就無礙了。十法界依正莊嚴都沒有障礙，何況一真法界！淨幻豈復有礙？當然更沒障礙了。</w:t>
      </w:r>
      <w:r>
        <w:t xml:space="preserve"> </w:t>
      </w:r>
    </w:p>
    <w:p w14:paraId="17D324C0" w14:textId="77777777" w:rsidR="00D1309D" w:rsidRDefault="00D1309D">
      <w:pPr>
        <w:pStyle w:val="a3"/>
      </w:pPr>
      <w:r>
        <w:lastRenderedPageBreak/>
        <w:t xml:space="preserve">　　這裡面有大道理。知一切法心現識變，不但是十法界，連一真法界也包括在內。這個現象從哪裡來的？怎麼產生的？變現的過程又如何？將來結果怎麼樣？這四個字答覆得乾乾淨淨，唯心所現，唯識所變。所有一切虛空法界的現象，是自己心裡面自自然然現出來的。現出來的是什麼現象？《華嚴經》上所說的毘盧遮那佛的依正莊嚴，《無量壽經》、《觀無量壽經》所說的西方極樂世界的依正莊嚴，那就是唯心所現；所現本來就是這個樣子，沒有改變過。十法界從哪裡來的？十法界是把一真法界改變了，現出來的。怎麼改變的？識把它變的，識就是分別、執著；能分別的第六意識，能執著的第七末那識。有了這兩樣東西，十法界裡面的眾生，每個人的識心不一樣，也就是每個人的妄想分別執著都不相同，沒有一個相同的。因此一真法界就變成無量無邊的法界，真的是無量無邊。佛為了說法方便起見，把這些變現出來的無量無邊的法界，歸納為十大類：四聖六凡，這說話就方便了。所以這是歸納成十大類，實際上無量無邊；識變的。佛在十界普度一切眾生，度個什麼？無非是教人轉識成智，恢復心性的本來面目而已。除此之外，佛不曾說過一句話，佛為我們說的就是為了這個。我們今天念佛法門，是不是也修的這個？是的，一點都不錯。佛教給</w:t>
      </w:r>
      <w:r>
        <w:t>我們把一切妄想分別執著都放下，一心專念阿彌陀佛。一心專念就是識，不想別的，不再變別的，專想阿彌陀佛，就專變阿彌陀佛。希望我們再變回去，我們變錯了，變成六道輪迴。現在念佛了，用這個辦法再變回去，再還原，就這個意思。所以念佛法門不可思議，念佛就是法相宗的轉識成智，就是《般若經》裡面所講的無住生心，它統統都相應。放下萬緣是無住，一心專念是生心，與般若相應。這個法門一切諸佛都讚歎，我們千萬不要把它輕易的看過，那個損失實在就太大太大了。</w:t>
      </w:r>
      <w:r>
        <w:t xml:space="preserve"> </w:t>
      </w:r>
    </w:p>
    <w:p w14:paraId="1A3599D1" w14:textId="77777777" w:rsidR="00D1309D" w:rsidRDefault="00D1309D">
      <w:pPr>
        <w:pStyle w:val="a3"/>
      </w:pPr>
      <w:r>
        <w:t xml:space="preserve">　　則不著不壞，性相圓融，一切無礙。末後這三句教給我們修學的態度，我們怎樣修學。這個修學大家聽了，好像跟我們的關係還不太大，我們再換個話說，這是教我們怎麼過日子，教我們怎樣生活，教我們怎樣工作，教我們怎樣處事待人接物，這就是了。我們佛法當中，修學兩個字包括這麼多東西。所以諸位要曉得，修學是我們生活的全部，我們要用什麼態度？於一切法不著，不執著；一切法現在我們面前，我們也不要拒絕，我們可以受用。飯擺在面前可以吃，不要說這個我不執著，我不要它，不可以的。一切境界現前可以受用，不能執著。受用是什麼？生心；不執著是什麼？不住。這個地方叫不著，就是不住，應無所住，不壞就是生心，我可以受用它，這個生活就自在、就快樂了。我們講追求人生的幸福，真正的幸福是不著不壞，它性相就圓融。因為性是空寂的，所以不可以執著；相是幻有的，不應該破壞，幻有的相可以享受，這個樣子一切無礙了，跟性相圓融完全相應，這麼做才圓融。　　</w:t>
      </w:r>
    </w:p>
    <w:sectPr w:rsidR="00D130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ACD0D" w14:textId="77777777" w:rsidR="00D1309D" w:rsidRDefault="00D1309D" w:rsidP="00F347CA">
      <w:r>
        <w:separator/>
      </w:r>
    </w:p>
  </w:endnote>
  <w:endnote w:type="continuationSeparator" w:id="0">
    <w:p w14:paraId="50976777" w14:textId="77777777" w:rsidR="00D1309D" w:rsidRDefault="00D1309D" w:rsidP="00F34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D95A2" w14:textId="77777777" w:rsidR="00D1309D" w:rsidRDefault="00D1309D" w:rsidP="00F347CA">
      <w:r>
        <w:separator/>
      </w:r>
    </w:p>
  </w:footnote>
  <w:footnote w:type="continuationSeparator" w:id="0">
    <w:p w14:paraId="1FF0C748" w14:textId="77777777" w:rsidR="00D1309D" w:rsidRDefault="00D1309D" w:rsidP="00F347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7CA"/>
    <w:rsid w:val="00B519F4"/>
    <w:rsid w:val="00D1309D"/>
    <w:rsid w:val="00F3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3702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47C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47C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47C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47C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