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559C" w14:textId="77777777" w:rsidR="00455933" w:rsidRDefault="00455933">
      <w:r>
        <w:t>金剛經的智言慧語</w:t>
      </w:r>
      <w:r>
        <w:t>—</w:t>
      </w:r>
      <w:r>
        <w:t xml:space="preserve">行持功夫　　（第六七一集）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29-513-0671 </w:t>
      </w:r>
    </w:p>
    <w:p w14:paraId="1F5A1179" w14:textId="77777777" w:rsidR="00455933" w:rsidRDefault="00455933">
      <w:pPr>
        <w:pStyle w:val="a3"/>
      </w:pPr>
      <w:r>
        <w:t xml:space="preserve">　　【若行之一面，得其方便，則喜怒哀樂，或不致牽動主人翁。亦不致矜張急燥，自是自滿。】</w:t>
      </w:r>
      <w:r>
        <w:t xml:space="preserve"> </w:t>
      </w:r>
    </w:p>
    <w:p w14:paraId="5D5D1397" w14:textId="77777777" w:rsidR="00455933" w:rsidRDefault="00455933">
      <w:pPr>
        <w:pStyle w:val="a3"/>
      </w:pPr>
      <w:r>
        <w:t xml:space="preserve">　　行持功夫得力了，得力的時候能夠看得出來。喜怒哀樂，就是講的七情五欲，展現在你面前你不動心。主人翁就是我們的心性，不會被外面境界所動搖，自己這個心做得了主宰。如果這個心做不了主，境界現前，心還會被境界所轉，順心的起貪愛，不順心的起厭惡、起憎恨，這就是功夫不得力。我們自己想想平常接觸外面境界，六根接觸六塵境界，時時刻刻要勘驗自己的功夫，動不動心？假如動心，馬上念阿彌陀佛，把它換成阿彌陀佛。或者是阿彌陀佛也不行，壓不住，這個喜怒哀樂是一定要往外發，用《金剛經》也好，「一切有為法，如夢幻泡影」，連著念幾句「凡所有相，皆是虛妄」，把起伏的念頭伏住，然後這一句佛號就得力，功夫就得力。真正修行人修什麼？就是在一切人事環境裡面，把這些妄想分別執著去掉而已。修行不能離開境界，離開境界那怎麼個修法！</w:t>
      </w:r>
      <w:r>
        <w:t xml:space="preserve"> </w:t>
      </w:r>
    </w:p>
    <w:p w14:paraId="56C57061" w14:textId="77777777" w:rsidR="00455933" w:rsidRDefault="00455933">
      <w:pPr>
        <w:pStyle w:val="a3"/>
      </w:pPr>
      <w:r>
        <w:t xml:space="preserve">　　下面這是說我們自己修學的態度；前面這個是外面境界，不受外面境界干擾。《金剛經》末後講「不取於相」，底下還有一句「如如不動」，我們有沒有做到如如不動？自己還有一絲毫得意這個樣子、自滿的樣子，甚至於驕傲的樣子，現在人常講，有一點點成就值得驕傲，那完了，這一驕傲就完了，怎麼可以值得驕傲？或者顯出來急燥，這都是自己功夫不得力，這不是外境的，是裡面內心的。念佛人不受外境影響，有的時候內心會起矛盾，我念佛念了這麼久，為什麼佛還不來現給我看看，聽說別人都見佛，都聞到香，都見到瑞相，我為什麼念了這麼久還見不到；我念這麼久，為什麼還不得一心？這就顯示出急燥，這是功夫不得力。念佛不是要求瑞相的，哪個經上給你講念佛求瑞相？沒有講。一直念下去，有瑞相也好，沒瑞相也好，有也不要理它，也不要自己自覺得很滿意，「我見到蓮花，我見到佛，你們都不如我」，那你的功夫完全破壞了。要曉得，佛菩薩不現瑞相，實在講你自己沒有功夫，禁不起考驗，心還沒定下來，縱然剛剛定下來，一見瑞相又起了波浪，那佛不是來害你嗎？佛很慈悲，不害人，你還受不了，所以不能現這些瑞相給你看。等到你功夫真成就，即使見到佛來了，也如如不動，心裡若無其事，那個時候佛一定會現相。等於</w:t>
      </w:r>
      <w:r>
        <w:t xml:space="preserve">說是你念書念得差不多，可以考考你，那來考試，來考考你。書還沒念好不能考，你怎麼會及格，看得很清楚，你決定考不及格的，所以他也不來考你。　　</w:t>
      </w:r>
    </w:p>
    <w:sectPr w:rsidR="004559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1FF7A" w14:textId="77777777" w:rsidR="00455933" w:rsidRDefault="00455933" w:rsidP="00BB1FD4">
      <w:r>
        <w:separator/>
      </w:r>
    </w:p>
  </w:endnote>
  <w:endnote w:type="continuationSeparator" w:id="0">
    <w:p w14:paraId="7F778035" w14:textId="77777777" w:rsidR="00455933" w:rsidRDefault="00455933" w:rsidP="00BB1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2A978" w14:textId="77777777" w:rsidR="00455933" w:rsidRDefault="00455933" w:rsidP="00BB1FD4">
      <w:r>
        <w:separator/>
      </w:r>
    </w:p>
  </w:footnote>
  <w:footnote w:type="continuationSeparator" w:id="0">
    <w:p w14:paraId="52D7C115" w14:textId="77777777" w:rsidR="00455933" w:rsidRDefault="00455933" w:rsidP="00BB1F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D4"/>
    <w:rsid w:val="00455933"/>
    <w:rsid w:val="00B519F4"/>
    <w:rsid w:val="00BB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C79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1F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1F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1F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1F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