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EB1DC" w14:textId="77777777" w:rsidR="0075147B" w:rsidRDefault="0075147B">
      <w:r>
        <w:t>金剛經的智言慧語</w:t>
      </w:r>
      <w:r>
        <w:t>—</w:t>
      </w:r>
      <w:r>
        <w:t xml:space="preserve">不應住六塵生心，正為行布施六度耳　　（第六七三集）　　</w:t>
      </w:r>
      <w:r>
        <w:t>1995/5</w:t>
      </w:r>
      <w:r>
        <w:t xml:space="preserve">　　新加坡佛教居士林（節錄自金剛般若研習報告</w:t>
      </w:r>
      <w:r>
        <w:t>09-023-0057</w:t>
      </w:r>
      <w:r>
        <w:t>集）　　檔名：</w:t>
      </w:r>
      <w:r>
        <w:t xml:space="preserve">29-513-0673 </w:t>
      </w:r>
    </w:p>
    <w:p w14:paraId="7FF9EE81" w14:textId="77777777" w:rsidR="0075147B" w:rsidRDefault="0075147B">
      <w:pPr>
        <w:pStyle w:val="a3"/>
      </w:pPr>
      <w:r>
        <w:t xml:space="preserve">　　【發菩提心，即是發六度心。不應住六塵生心，正為行布施六度耳。】</w:t>
      </w:r>
      <w:r>
        <w:t xml:space="preserve"> </w:t>
      </w:r>
    </w:p>
    <w:p w14:paraId="323FC3CD" w14:textId="77777777" w:rsidR="0075147B" w:rsidRDefault="0075147B">
      <w:pPr>
        <w:pStyle w:val="a3"/>
      </w:pPr>
      <w:r>
        <w:t xml:space="preserve">　　六度包括菩薩全部的生活，這一點諸位一定要明瞭。我們雖然講了很多次，實在說還不夠。為什麼說不夠？大家的境界沒轉過來。不但在日常生活當中，你們沒有轉過來，觀念當中沒轉過來。所以世尊《般若經》講二十二年，還真有道理！二十二年這麼長的時間，不斷的叫你薰習，把你這個觀念轉過來。我們的觀念這是積習太深，起心動念都是老毛病、老觀念、老思想、老看法，錯了！無論是世法生活，或者佛法修學，我們觀念統統錯了。展開經本念一念，好像懂得一點，把經本合起來，又忘得乾乾淨淨，這樣修行怎麼可能有進步、怎麼能有成就！</w:t>
      </w:r>
      <w:r>
        <w:t xml:space="preserve"> </w:t>
      </w:r>
    </w:p>
    <w:p w14:paraId="53476078" w14:textId="77777777" w:rsidR="0075147B" w:rsidRDefault="0075147B">
      <w:pPr>
        <w:pStyle w:val="a3"/>
      </w:pPr>
      <w:r>
        <w:t xml:space="preserve">　　發菩提心，菩提是梵語，它的意思是覺悟。菩提心就是覺悟的心。覺悟什麼？第一要覺悟生死輪迴可怕，世間事再沒有比這個事情可怕的，這個要覺悟；其次要覺悟念佛可以這一生當中成佛。你能覺悟這兩點就不錯，你就有救了。這兩點要不覺悟，沒救，其他的覺悟不行，這兩點太重要了。你覺悟到六道生死輪迴可怕，你就下定決心，我一定要超越六道輪迴。你要覺悟到念佛可以成佛，我就用這個方法去成佛、去了生死出三界，這叫真正覺悟的人。這就是蕅益大師在《彌陀經要解》裡面所說的「無上菩提心」。我們看到許許多多不認識字，沒有念過書，也沒有聽過經的，只知道一句阿彌陀佛，他念了幾年，能夠站著往生、坐著往生，不生病，預知時至。他憑什麼？就憑這兩種覺悟，他就成功。這兩種覺悟是徹底的覺悟，真正的大覺，一切悟門比不上它。徹底覺悟的人，他這個心一定是六度心。他世緣統統放下，布施心；他一定是規規矩矩、老老實實念佛，持戒心；無論遇到什麼樣的逆緣，他都「凡所有相，皆是虛妄」，都不計較，忍辱心；一天到晚這一句阿彌陀佛不間斷，精進心；世間什麼樣的好事，他都不會受誘惑，他如如不動，佛法裡面什麼樣高明的法門他也不要了，禪定心；死心塌地一句阿彌陀佛念到底，般若心。人家發的是六度心</w:t>
      </w:r>
      <w:r>
        <w:t>，我們要想成就，不發這個心就很難很難，一定要發這個心。</w:t>
      </w:r>
      <w:r>
        <w:t xml:space="preserve"> </w:t>
      </w:r>
    </w:p>
    <w:p w14:paraId="744CC2FE" w14:textId="77777777" w:rsidR="0075147B" w:rsidRDefault="0075147B">
      <w:pPr>
        <w:pStyle w:val="a3"/>
      </w:pPr>
      <w:r>
        <w:t xml:space="preserve">　　不應住六塵，那正是看破放下。六度的事要不要做？要做，六度的事要做。六度的心要有，六度的事要做，決定沒有妄想，決定沒有雜念，決定不被污染，這樣行六度，這是真正的自利利他，是真實的修菩薩六波羅蜜。　　</w:t>
      </w:r>
    </w:p>
    <w:sectPr w:rsidR="007514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A8C29" w14:textId="77777777" w:rsidR="0075147B" w:rsidRDefault="0075147B" w:rsidP="004D6CE0">
      <w:r>
        <w:separator/>
      </w:r>
    </w:p>
  </w:endnote>
  <w:endnote w:type="continuationSeparator" w:id="0">
    <w:p w14:paraId="29606D12" w14:textId="77777777" w:rsidR="0075147B" w:rsidRDefault="0075147B" w:rsidP="004D6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4A610" w14:textId="77777777" w:rsidR="0075147B" w:rsidRDefault="0075147B" w:rsidP="004D6CE0">
      <w:r>
        <w:separator/>
      </w:r>
    </w:p>
  </w:footnote>
  <w:footnote w:type="continuationSeparator" w:id="0">
    <w:p w14:paraId="00009A32" w14:textId="77777777" w:rsidR="0075147B" w:rsidRDefault="0075147B" w:rsidP="004D6C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CE0"/>
    <w:rsid w:val="004D6CE0"/>
    <w:rsid w:val="0075147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DCFB6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6C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6C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6C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6C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2026-08-12T06:01:00Z</dcterms:created>
  <dcterms:modified xsi:type="dcterms:W3CDTF">2026-08-12T06:01:00Z</dcterms:modified>
</cp:coreProperties>
</file>