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3E69" w14:textId="77777777" w:rsidR="00696DEE" w:rsidRDefault="00696DEE">
      <w:r>
        <w:t>金剛經的智言慧語</w:t>
      </w:r>
      <w:r>
        <w:t>—</w:t>
      </w:r>
      <w:r>
        <w:t xml:space="preserve">問安心法　　（第六七八集）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29-513-0678 </w:t>
      </w:r>
    </w:p>
    <w:p w14:paraId="203DFACB" w14:textId="77777777" w:rsidR="00696DEE" w:rsidRDefault="00696DEE">
      <w:pPr>
        <w:pStyle w:val="a3"/>
      </w:pPr>
      <w:r>
        <w:t xml:space="preserve">　　【問安心法】</w:t>
      </w:r>
      <w:r>
        <w:t xml:space="preserve"> </w:t>
      </w:r>
    </w:p>
    <w:p w14:paraId="04CAFD84" w14:textId="77777777" w:rsidR="00696DEE" w:rsidRDefault="00696DEE">
      <w:pPr>
        <w:pStyle w:val="a3"/>
      </w:pPr>
      <w:r>
        <w:t xml:space="preserve">　　這也是心不安，大問題！那個時候達摩到中國來，達摩傳的禪宗，在中國他算是初祖；如果在印度代代相傳，他是第二十八代。到中國來他是第一代，在中國講禪宗初祖是達摩。達摩那個時候在少林寺，少林寺的人也瞧不起他，也沒人理他，他老人家也就落得清淨，天天面壁打坐，反正人家不理他，他也不理人。慧可禪師知道這個人有功夫，不是平常人，向他請教，可是達摩不理他。那個時候冬天下雪，他站在雪地裡頭不肯走，都不理，站了很久，幾個小時還是不理他，最後慧可把自己的手臂用刀砍下來供養達摩。砍一隻手臂去供養達摩，達摩這才講話，「你何苦來？自己把手臂砍了，你到底為什麼？」這是表示他真誠請法，表示自己的誠意。他要沒有這個誠意，說老實話他也不能開悟。所以真誠心求法會開悟的。我們這個心不誠，所以聽經聽這麼多年都不開悟，不但不開悟，愈聽愈糊塗，心不誠。印光大師講：一分誠敬，得一分利益；十分誠敬，得十分利益。我們看經、聽經，以真誠心來讀、來聽，就有悟處。如果這個心不誠，不誠是聽經、看經還打妄想，這是決定得不到利益。慧可既然這樣真誠，達摩問他：你為什麼？他說：</w:t>
      </w:r>
      <w:r>
        <w:t xml:space="preserve"> </w:t>
      </w:r>
    </w:p>
    <w:p w14:paraId="7A6C542B" w14:textId="77777777" w:rsidR="00696DEE" w:rsidRDefault="00696DEE">
      <w:pPr>
        <w:pStyle w:val="a3"/>
      </w:pPr>
      <w:r>
        <w:t xml:space="preserve">　　【我心不安，請大師開示，教我安心。】</w:t>
      </w:r>
      <w:r>
        <w:t xml:space="preserve"> </w:t>
      </w:r>
    </w:p>
    <w:p w14:paraId="28E5DDB3" w14:textId="77777777" w:rsidR="00696DEE" w:rsidRDefault="00696DEE">
      <w:pPr>
        <w:pStyle w:val="a3"/>
      </w:pPr>
      <w:r>
        <w:t xml:space="preserve">　　達摩祖師聽到這個，手一伸：</w:t>
      </w:r>
      <w:r>
        <w:t xml:space="preserve"> </w:t>
      </w:r>
    </w:p>
    <w:p w14:paraId="1576DB0C" w14:textId="77777777" w:rsidR="00696DEE" w:rsidRDefault="00696DEE">
      <w:pPr>
        <w:pStyle w:val="a3"/>
      </w:pPr>
      <w:r>
        <w:t xml:space="preserve">　　【你把心拿來，我替你安。】</w:t>
      </w:r>
      <w:r>
        <w:t xml:space="preserve"> </w:t>
      </w:r>
    </w:p>
    <w:p w14:paraId="0BBE059F" w14:textId="77777777" w:rsidR="00696DEE" w:rsidRDefault="00696DEE">
      <w:pPr>
        <w:pStyle w:val="a3"/>
      </w:pPr>
      <w:r>
        <w:t xml:space="preserve">　　你們看到現在有很多達摩的塑像，一個手這樣伸著，就是這個意思。手伸出來叫慧可：你把心拿來，我替你安。這就是他教學的方法。從這一句話當中，慧可回光返照，找心在哪裡。所以回他一句，找了半天，</w:t>
      </w:r>
      <w:r>
        <w:t xml:space="preserve"> </w:t>
      </w:r>
    </w:p>
    <w:p w14:paraId="13EA6953" w14:textId="77777777" w:rsidR="00696DEE" w:rsidRDefault="00696DEE">
      <w:pPr>
        <w:pStyle w:val="a3"/>
      </w:pPr>
      <w:r>
        <w:t xml:space="preserve">　　【我覓心了不可得】</w:t>
      </w:r>
      <w:r>
        <w:t xml:space="preserve"> </w:t>
      </w:r>
    </w:p>
    <w:p w14:paraId="22D75059" w14:textId="77777777" w:rsidR="00696DEE" w:rsidRDefault="00696DEE">
      <w:pPr>
        <w:pStyle w:val="a3"/>
      </w:pPr>
      <w:r>
        <w:t xml:space="preserve">　　我找我的心找不到，不曉得心在哪裡？《楞嚴經》上一開端，七處徵心。阿難尊者沒有慧可聰明。佛問阿難：心在哪裡？阿難還找，還在內、在外、在中間到處亂找。跟慧可比的時候不能比，慧可一回頭，覓心了不可得，這個比阿難高明多了。他這一句話說出來，達摩就說：</w:t>
      </w:r>
      <w:r>
        <w:t xml:space="preserve"> </w:t>
      </w:r>
    </w:p>
    <w:p w14:paraId="39322CD7" w14:textId="77777777" w:rsidR="00696DEE" w:rsidRDefault="00696DEE">
      <w:pPr>
        <w:pStyle w:val="a3"/>
      </w:pPr>
      <w:r>
        <w:t xml:space="preserve">　　【吾與汝安心竟】</w:t>
      </w:r>
      <w:r>
        <w:t xml:space="preserve"> </w:t>
      </w:r>
    </w:p>
    <w:p w14:paraId="54EF0B05" w14:textId="77777777" w:rsidR="00696DEE" w:rsidRDefault="00696DEE">
      <w:pPr>
        <w:pStyle w:val="a3"/>
      </w:pPr>
      <w:r>
        <w:t xml:space="preserve">　　我把你心安好了，沒事了。心不可得，還有什麼不安？他從這一句話當中開悟了，明心見性，從凡夫地一下就證到圓初住的菩薩果位。圓初住是破一品無明，證一分法身，就到這個地位。所以達摩法就傳給他，他就變成禪宗二祖。你要問問他憑什麼當二祖的，放下！沒有別的，放下而已。你為什麼當不了二祖，你放不下，問題就在此地。你肯放下，你馬上就當祖師，為什麼放不下？　　</w:t>
      </w:r>
    </w:p>
    <w:sectPr w:rsidR="00696D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FC6F" w14:textId="77777777" w:rsidR="00696DEE" w:rsidRDefault="00696DEE" w:rsidP="005C0223">
      <w:r>
        <w:separator/>
      </w:r>
    </w:p>
  </w:endnote>
  <w:endnote w:type="continuationSeparator" w:id="0">
    <w:p w14:paraId="22B6FBCF" w14:textId="77777777" w:rsidR="00696DEE" w:rsidRDefault="00696DEE" w:rsidP="005C0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1A94" w14:textId="77777777" w:rsidR="00696DEE" w:rsidRDefault="00696DEE" w:rsidP="005C0223">
      <w:r>
        <w:separator/>
      </w:r>
    </w:p>
  </w:footnote>
  <w:footnote w:type="continuationSeparator" w:id="0">
    <w:p w14:paraId="55C8F897" w14:textId="77777777" w:rsidR="00696DEE" w:rsidRDefault="00696DEE" w:rsidP="005C0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23"/>
    <w:rsid w:val="005C0223"/>
    <w:rsid w:val="00696D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D6F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