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B779" w14:textId="77777777" w:rsidR="00FD574F" w:rsidRDefault="00FD574F">
      <w:r>
        <w:t>金剛經的智言慧語</w:t>
      </w:r>
      <w:r>
        <w:t>—</w:t>
      </w:r>
      <w:r>
        <w:t xml:space="preserve">一切行門，唯一宗旨，皆為利他　　（第六八二集）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29-513-0682 </w:t>
      </w:r>
    </w:p>
    <w:p w14:paraId="483AAB78" w14:textId="77777777" w:rsidR="00FD574F" w:rsidRDefault="00FD574F">
      <w:pPr>
        <w:pStyle w:val="a3"/>
      </w:pPr>
      <w:r>
        <w:t xml:space="preserve">　　【佛法中，不但布施是利他。一切行門，唯一宗旨，皆為利他。】</w:t>
      </w:r>
      <w:r>
        <w:t xml:space="preserve"> </w:t>
      </w:r>
    </w:p>
    <w:p w14:paraId="0DD10705" w14:textId="77777777" w:rsidR="00FD574F" w:rsidRDefault="00FD574F">
      <w:pPr>
        <w:pStyle w:val="a3"/>
      </w:pPr>
      <w:r>
        <w:t xml:space="preserve">　　持戒為利他，為一切眾生做一個守法的好榜樣，那就是利他。為什麼樣樣事情我都要做得規規矩矩、循規蹈矩？做給別人看的。現在這個社會不守法的人多了，不願意守法這個錯誤的觀念也多了、也嚴重了，我們格外要做一個守法的樣子給大家看。持戒是利生，忍辱也是利生，不但能保全自己的功德，也做給別人看。世間人小小的都不耐煩、都不能忍，我們怎樣教他？先要做一個樣子給他看。口頭上勸人忍辱不行，你自己都忍不了，你還勸別人，他不會接受。我們自己先做到，精進、禪定、般若樣樣我們自己先做到，做出個樣子給你看，我不騙你，我不是做不到才教你，我都做到了。所以佛法的修學，菩薩心、菩薩行就是先修，先自己做到，然後再勸別人，這是真實的利益一切眾生，《無量壽經》上所說的，「惠以眾生真實之利」，是這麼個修法的。自己不能跟眾生做個好樣子，單單口說，說得再好聽，收的效果很有限；不能叫人起信，自己一定先給大家做樣子。世尊為我們做了個好榜樣，《金剛經》上一開端所示現的諸菩薩、諸阿羅漢，各個都是我們的好榜樣。諸位要是念《彌陀經》，《彌陀經》前面列出的十六位尊者，人人都是做我們社會的樣子。讓我們這個社會各行各業、種種不同身分的人，都有一個好樣子可以學習，有個好榜樣在</w:t>
      </w:r>
      <w:r>
        <w:t xml:space="preserve">。可見得佛法不是空口說白話，真正做到。這是值得我們深思，值得我們反省，我們就曉得自己應該怎樣學、怎樣修。　　</w:t>
      </w:r>
    </w:p>
    <w:sectPr w:rsidR="00FD57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67858" w14:textId="77777777" w:rsidR="00FD574F" w:rsidRDefault="00FD574F" w:rsidP="003458EF">
      <w:r>
        <w:separator/>
      </w:r>
    </w:p>
  </w:endnote>
  <w:endnote w:type="continuationSeparator" w:id="0">
    <w:p w14:paraId="0DF65D5B" w14:textId="77777777" w:rsidR="00FD574F" w:rsidRDefault="00FD574F" w:rsidP="00345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6B602" w14:textId="77777777" w:rsidR="00FD574F" w:rsidRDefault="00FD574F" w:rsidP="003458EF">
      <w:r>
        <w:separator/>
      </w:r>
    </w:p>
  </w:footnote>
  <w:footnote w:type="continuationSeparator" w:id="0">
    <w:p w14:paraId="321A404B" w14:textId="77777777" w:rsidR="00FD574F" w:rsidRDefault="00FD574F" w:rsidP="003458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EF"/>
    <w:rsid w:val="003458EF"/>
    <w:rsid w:val="00B519F4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A09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58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58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58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58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