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E575" w14:textId="77777777" w:rsidR="00216ED9" w:rsidRDefault="00216ED9">
      <w:r>
        <w:t>金剛經的智言慧語</w:t>
      </w:r>
      <w:r>
        <w:t>—</w:t>
      </w:r>
      <w:r>
        <w:t xml:space="preserve">又謂此三，相體幻有，性體空寂　　（第七Ｏ八集）　　</w:t>
      </w:r>
      <w:r>
        <w:t>1995/5</w:t>
      </w:r>
      <w:r>
        <w:t xml:space="preserve">　　新加坡佛教居士林（節錄自金剛般若研習報告</w:t>
      </w:r>
      <w:r>
        <w:t>09-023-0060</w:t>
      </w:r>
      <w:r>
        <w:t>集）　　檔名：</w:t>
      </w:r>
      <w:r>
        <w:t xml:space="preserve">29-513-0708 </w:t>
      </w:r>
    </w:p>
    <w:p w14:paraId="4C3A9F1B" w14:textId="77777777" w:rsidR="00216ED9" w:rsidRDefault="00216ED9">
      <w:pPr>
        <w:pStyle w:val="a3"/>
      </w:pPr>
      <w:r>
        <w:t xml:space="preserve">　　【又謂此三，相體幻有，性體空寂。】</w:t>
      </w:r>
      <w:r>
        <w:t xml:space="preserve"> </w:t>
      </w:r>
    </w:p>
    <w:p w14:paraId="7FF6B455" w14:textId="77777777" w:rsidR="00216ED9" w:rsidRDefault="00216ED9">
      <w:pPr>
        <w:pStyle w:val="a3"/>
      </w:pPr>
      <w:r>
        <w:t xml:space="preserve">　　這個地方講了兩個體，如果是用一個體，意思是一樣的，用兩個體這意思就不一樣。前面這個「相體」，我們現在人所講的質體、質料。穿這個衣服，你這個衣服是什麼料子？料子就是體的意思。我們前面這個花，這個花成色是什麼料子？這一看就知道是假花，它的體是塑膠。相體是指現相的質體，像我們這個桌椅，桌椅的料子，我坐的是木材的，你們坐的是金屬的，這是講這種體。相之體幻有，因為它是色法，是幻有。</w:t>
      </w:r>
      <w:r>
        <w:t xml:space="preserve"> </w:t>
      </w:r>
    </w:p>
    <w:p w14:paraId="367125CD" w14:textId="77777777" w:rsidR="00216ED9" w:rsidRDefault="00216ED9">
      <w:pPr>
        <w:pStyle w:val="a3"/>
      </w:pPr>
      <w:r>
        <w:t xml:space="preserve">　　「性體空寂」，性體是講它真正的本體。色相從哪裡來的？這個意思就深了，真如本性。佛門裡面說，十法界依正莊嚴，正報是身體，依報就是我們生活環境，這些萬事萬物從哪裡來的？我們自性變現出來的，這很不好懂。都是自性變的，離開自性沒有一法可得。既然是自性變的，為什麼變出這些人有的我喜歡，有的我討厭？為什麼不都變成我喜歡的？為什麼又變出討厭的？這個變是無量因緣，我們的心裡面有喜歡的種子，有煩惱的種子，有善的種子，有惡的種子；善的種子變善境界，惡的種子變惡境界，就這麼個道理，都是你自己變現的。你如果不相信，你如果還想不出這個道理出來，你再仔細去想想，你每天晚上睡覺會作夢，夢中那個境界從哪來的？這個很明顯，夢中境界大概是我心裡變現出來的。為什麼你夢裡頭也變壞境界？變老虎要吃你，嚇得你一身冷汗，你為什麼不變好境界來享受？俗話常說，夢由心生，日有所思、夜有所夢。那個人一天到晚想佛、想菩薩，他晚上常常就夢見佛菩薩給他說法，他想他！一天到晚想貪瞋痴，他就夢到一些魔鬼來折磨他。都是自己心變現的，除了自己心之外，無有一法可得。十法界依正莊嚴跟這個差不多，很相像。</w:t>
      </w:r>
      <w:r>
        <w:t xml:space="preserve"> </w:t>
      </w:r>
    </w:p>
    <w:p w14:paraId="2DC40C4E" w14:textId="77777777" w:rsidR="00216ED9" w:rsidRDefault="00216ED9">
      <w:pPr>
        <w:pStyle w:val="a3"/>
      </w:pPr>
      <w:r>
        <w:t xml:space="preserve">　　所以相體是幻有，性體是空寂；性體是真的，相是假的。我們學佛最高的目的是要見性，要明心見性，把那個真的找到。你要存心去找，找不到。為什麼找不到？存心那個心是妄心，妄怎麼能找到真？妄是永遠找不到真的。找到真，要怎麼找法？要用真心，真心裡頭沒有妄念。所以佛教我們修禪定，禪定是什麼意思？把所有一切妄念統統放下，心就清淨了。所有一切統統放下了，實在講真心就現前了，就是這麼一個道理。由此可知，佛教給我們的方法是正確的。　　</w:t>
      </w:r>
    </w:p>
    <w:sectPr w:rsidR="00216E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F1EF0" w14:textId="77777777" w:rsidR="00216ED9" w:rsidRDefault="00216ED9" w:rsidP="00435091">
      <w:r>
        <w:separator/>
      </w:r>
    </w:p>
  </w:endnote>
  <w:endnote w:type="continuationSeparator" w:id="0">
    <w:p w14:paraId="2AA6B68F" w14:textId="77777777" w:rsidR="00216ED9" w:rsidRDefault="00216ED9" w:rsidP="00435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094B2" w14:textId="77777777" w:rsidR="00216ED9" w:rsidRDefault="00216ED9" w:rsidP="00435091">
      <w:r>
        <w:separator/>
      </w:r>
    </w:p>
  </w:footnote>
  <w:footnote w:type="continuationSeparator" w:id="0">
    <w:p w14:paraId="127D6D02" w14:textId="77777777" w:rsidR="00216ED9" w:rsidRDefault="00216ED9" w:rsidP="004350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91"/>
    <w:rsid w:val="00216ED9"/>
    <w:rsid w:val="004350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6B64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0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0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0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0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