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39FF" w14:textId="77777777" w:rsidR="00FF7A24" w:rsidRDefault="00FF7A24">
      <w:r>
        <w:t>金剛經的智言慧語</w:t>
      </w:r>
      <w:r>
        <w:t>—</w:t>
      </w:r>
      <w:r>
        <w:t xml:space="preserve">如來是性德之稱　　（第七一六集）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29-513-0716 </w:t>
      </w:r>
    </w:p>
    <w:p w14:paraId="797ABA62" w14:textId="77777777" w:rsidR="00FF7A24" w:rsidRDefault="00FF7A24">
      <w:pPr>
        <w:pStyle w:val="a3"/>
      </w:pPr>
      <w:r>
        <w:t xml:space="preserve">　　【如來是性德之稱。無實無虛，乃性德之容。無實者，生滅滅已，凡情空。無智亦無得，聖解亦空。無虛者，寂滅現前，體現。能除一切苦，用現。質而言之，無實無虛，猶言寂照同時。寂則無實，照則無虛。心清淨，無實也。生實相，無虛也。】</w:t>
      </w:r>
      <w:r>
        <w:t xml:space="preserve"> </w:t>
      </w:r>
    </w:p>
    <w:p w14:paraId="744D3E21" w14:textId="77777777" w:rsidR="00FF7A24" w:rsidRDefault="00FF7A24">
      <w:pPr>
        <w:pStyle w:val="a3"/>
      </w:pPr>
      <w:r>
        <w:t xml:space="preserve">　　這一段的文字不長，他將無實無虛說得很清楚、很明白，非常難得。經文裡面佛告訴我們，「如來所得法」，這就是我們一般人講成佛，證得佛果了。成佛他到底證了些什麼？他得了些什麼？佛在此地告訴我們，他確實得到了，但是所得之法「無實無虛」。這四個字，我們乍聽起來很難懂。怎麼這個法是無實無虛？表面上看到這個意思互相矛盾。無實當然就是虛的，無虛當然就是實在的，到底是實在的、還是虛妄的？所以必須要把這個事實說清楚。我們聽了這一句，之所以覺得難懂，因為這不是我們的境界，這是佛菩薩的境界。我們的境界是因為沒有離開妄想、執著，所以把虛實兩個字坐實了，現代人講落實，把這兩個字看得落實了。諸佛菩薩沒有妄想、沒有分別、沒有執著，虛實在他們看起來是一樁事情，不是兩樁事情。這正是所謂入不二法門，他們是入不二法門，我們是虛實是二不是一。人家入了不二法門，所以說無虛無實。</w:t>
      </w:r>
      <w:r>
        <w:t xml:space="preserve"> </w:t>
      </w:r>
    </w:p>
    <w:p w14:paraId="525573FE" w14:textId="77777777" w:rsidR="00FF7A24" w:rsidRDefault="00FF7A24">
      <w:pPr>
        <w:pStyle w:val="a3"/>
      </w:pPr>
      <w:r>
        <w:t xml:space="preserve">　　如來，是從真如本性上說的。《金剛經》上講如來講得很多，講諸佛也講得很多，凡是講諸佛都是從事相上說，講如來是從體性上說的。事相上，給諸位說，有實有虛，可是從心性上講，虛實都講不上。無實無虛，乃性德之容。容是什麼？容貌，樣子。性德是什麼樣子？性德是無實無虛，是這麼個樣子。這個樣子在哪裡？實在講，就在我們眼前。我們六根所接觸的境界，無一不是無實無虛。可惜我們始終沒有看出來，始終沒有能夠體會到，這就叫凡夫。如果你看出來，你體會到，那你就不是凡夫。不但不是凡夫，大乘經上講，你已經是法身大士，不是普通的菩薩。</w:t>
      </w:r>
      <w:r>
        <w:t xml:space="preserve"> </w:t>
      </w:r>
    </w:p>
    <w:p w14:paraId="334FC8CA" w14:textId="77777777" w:rsidR="00FF7A24" w:rsidRDefault="00FF7A24">
      <w:pPr>
        <w:pStyle w:val="a3"/>
      </w:pPr>
      <w:r>
        <w:t xml:space="preserve">　　下面為我們說明，什麼叫無實？什麼叫無虛？「無實者，生滅滅已。」這句話我想許許多多同修們都很熟悉。生滅滅已，寂滅現前，大家都很熟。那要問你，什麼東西生滅滅已？什麼叫生滅？念頭，一個念頭生，一個念頭滅。佛給我們講，一剎那有九百生滅，生滅是指這個東西。生滅斷掉了、沒有了，這是什麼果位？究竟圓滿佛的果位。等覺菩薩還有一品生相無明沒斷，他的生滅還沒有滅已。這是如來果地上的境界，凡情到這裡才空，才真的沒有了。等覺菩薩，他不叫做佛，他叫菩薩。菩薩的意思，玄奘大師翻譯的是「覺有情」。他有情，雖然有情，他覺悟、他不迷。六道凡夫是迷惑顛倒的有情眾生。菩薩，一直到圓教等覺菩薩，都叫做覺悟的有情眾生，情沒斷。最後一品生相無明破了，他凡情斷了、沒有了，確確實實沒有了，真如本性圓滿的現前，沒有帶一絲毫的污染。這就是說明等覺菩薩還帶一絲毫的污染，還不能說是完全百分之百的清淨，沒有到這個程度。如來果地上才是究竟圓滿，真正清淨了。</w:t>
      </w:r>
      <w:r>
        <w:t xml:space="preserve"> </w:t>
      </w:r>
    </w:p>
    <w:p w14:paraId="16D6CE58" w14:textId="77777777" w:rsidR="00FF7A24" w:rsidRDefault="00FF7A24">
      <w:pPr>
        <w:pStyle w:val="a3"/>
      </w:pPr>
      <w:r>
        <w:t xml:space="preserve">　　無智亦無得。前面是講凡情空了，「無智亦無得，聖解亦空。」聖解是什麼？前面講的是情，這是智。你看看法相宗，所以法相宗不究竟不圓滿，為什麼？法相宗轉識成智，智也不行。真如本性，清淨心裡頭，智也沒有。《般若心經》大家天天念，最後的結論「無智亦無得」。你還有個智，說老實話，你只能當菩薩，不能成佛。為什麼？佛，智也沒有。菩薩有智，凡夫有情。菩薩有智，佛是智與情都沒有了。如果你要智，你就當菩薩。你要情，你永遠搞六道凡夫，你出不了六道。一定要曉得，智</w:t>
      </w:r>
      <w:r>
        <w:lastRenderedPageBreak/>
        <w:t>也不能要。這個世間稍稍有一些覺悟的人，他知道情不好，情他能夠捨掉，他把智看得很重。現在社會上，我們常常聽到求知欲，那個很麻煩。求知欲，不但智他沒放棄，堅固的執著，情也沒有放棄，也是堅固的執著，因為欲望是情，欲是情，這兩樣都沒有捨掉。「智」是所知障，「情」是煩惱障，這樣搞下去，二障天天在增長、天天在增加，沒有去掉一分、半分，這個人學佛是決定不能成就的。我們先要把這些道理、事實真相要認識清楚。《金剛經》是教我們成佛的，不是教我們成菩薩的。佛在此地為我們示現一個最好的榜樣，佛是情智都斷，都沒有了，這叫無實。性體圓圓滿滿的現前。可是有體一定有作用，不能說有體而沒有用，那是講不通的，理事上都講不通。有體一定起作用，起作用一定現相，作用跟相是有，真有這回事情，所以無虛。體是無實，但是相跟作用是無虛。於是我們就了解，無實無虛就是講的體相用，就是講這個；《華嚴經》上講的大方廣，大是體，方是相，廣是用，就是講這個。</w:t>
      </w:r>
      <w:r>
        <w:t xml:space="preserve"> </w:t>
      </w:r>
    </w:p>
    <w:p w14:paraId="49B6BB18" w14:textId="77777777" w:rsidR="00FF7A24" w:rsidRDefault="00FF7A24">
      <w:pPr>
        <w:pStyle w:val="a3"/>
      </w:pPr>
      <w:r>
        <w:t xml:space="preserve">　　「無虛者，寂滅現前，體現。」生滅滅已，寂滅現前。寂滅是體，真如本性圓圓滿滿的顯現出來。這裡面一絲毫的污染都沒有，一絲毫的障礙都沒有，體現。體起作用，能除一切苦，所有一切苦都沒有了，作用現前了。這是把體相用都說出來了。苦，我們六道眾生有三種苦。苦，實在講無量無邊，佛為了說法方便起見，將無量的苦歸納為三大類：苦苦、壞苦、行苦，歸納這三大類。六道眾生有苦，阿羅漢、辟支佛有沒有苦？有，比我們凡夫輕而已。他有什麼苦？他塵沙、無明沒斷，所以他苦。法身大士，《華嚴經》上講的四十一位法身大士，他有沒有苦？他有苦。他苦在哪裡？無明沒斷盡。你從這個地方能慢慢的體會到，等覺菩薩苦不苦？苦。他有什麼苦？最後一品生相無明沒斷。因此，度一切苦厄，完全沒有苦了，只有一個人，成佛了。只有佛不苦，佛是絲毫的無明都沒有了，只有佛才不苦。所以我們講苦樂，這裡頭有等級的、有差別的。如果比較上說，那當然我們六道凡夫苦，阿羅漢沒有苦，見思煩惱斷了。阿羅漢跟辟支佛比，阿羅漢就苦，辟支佛就樂。辟支佛跟菩薩比，菩薩跟佛比，這一層一層比較有苦樂，所以到如來果地，那真的是苦斷盡了。</w:t>
      </w:r>
      <w:r>
        <w:t xml:space="preserve"> </w:t>
      </w:r>
    </w:p>
    <w:p w14:paraId="0234593F" w14:textId="77777777" w:rsidR="00FF7A24" w:rsidRDefault="00FF7A24">
      <w:pPr>
        <w:pStyle w:val="a3"/>
      </w:pPr>
      <w:r>
        <w:t xml:space="preserve">　　「質而言之」，質而言之跟總而言之是一個意思；總是總結，這是兩下來比較，我們得到一個結論。「無實無虛，猶言寂照同時」，跟寂照同時一個意思。寂就無實，寂是清淨寂滅，無實；照則無虛，照是起用，起用則有相、有用。</w:t>
      </w:r>
      <w:r>
        <w:t xml:space="preserve"> </w:t>
      </w:r>
    </w:p>
    <w:p w14:paraId="2D506AFA" w14:textId="77777777" w:rsidR="00FF7A24" w:rsidRDefault="00FF7A24">
      <w:pPr>
        <w:pStyle w:val="a3"/>
      </w:pPr>
      <w:r>
        <w:t xml:space="preserve">　　「心清淨，無實也。」這是從《金剛經》前面，世尊對我們的教誨，「信心清淨，則生實相」。由此可知，信心清淨也是有等差。到什麼時候，心達到圓滿的清淨？成佛。等覺菩薩跟佛比，等覺菩薩的心不清淨，他心裡頭還有一品生相無明沒斷，那怎麼能講清淨！等覺菩薩的心生不生實相？生實相，不圓滿。好比晚上的月亮，十四的月亮，也很明亮，但是跟十五的月亮比，它不圓滿。等覺菩薩像十四的月亮，佛像十五的月亮，我們凡夫像初一的月亮，一點光都沒有，一點都沒有。六道凡夫是初一的月亮，沒有光明，完全是黑暗的。法身大士，我們常講圓教初住菩薩，破一品無明，證一分法身，那像什麼？像初三的月亮，初二恐怕都看不到，初三有一個月牙，那個像是圓教初住，破一品無明，證一分法身，放一點點光明了。放光叫生實相，所以稱它作無虛。這把無實無虛的意思說出來了。</w:t>
      </w:r>
      <w:r>
        <w:t xml:space="preserve"> </w:t>
      </w:r>
    </w:p>
    <w:p w14:paraId="0124CF4B" w14:textId="77777777" w:rsidR="00FF7A24" w:rsidRDefault="00FF7A24">
      <w:pPr>
        <w:pStyle w:val="a3"/>
      </w:pPr>
      <w:r>
        <w:t xml:space="preserve">　　無實無虛含義無盡的深廣，註解裡面說的這一點點，是希望你從這一點去體會。正所謂是舉個例子來說而已，從這個例子裡面，你要能夠應用在一切法當中，應用在這一生全部生活過程當中，你就得大受用，知道一切法無實無虛。無實無虛，你一定會做到佛在這裡教給我們修行的綱領：無住生心、應無所住而行布施，你自自然然就</w:t>
      </w:r>
      <w:r>
        <w:lastRenderedPageBreak/>
        <w:t xml:space="preserve">會做了。布施的含義很深，包括我們一生全部的生活都在其中，不是說拿幾個錢來做一點好事情，那個意思太小了，那不是《金剛經》上所說的。　　</w:t>
      </w:r>
    </w:p>
    <w:sectPr w:rsidR="00FF7A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BE1BD" w14:textId="77777777" w:rsidR="00FF7A24" w:rsidRDefault="00FF7A24" w:rsidP="001D0966">
      <w:r>
        <w:separator/>
      </w:r>
    </w:p>
  </w:endnote>
  <w:endnote w:type="continuationSeparator" w:id="0">
    <w:p w14:paraId="13F8C77D" w14:textId="77777777" w:rsidR="00FF7A24" w:rsidRDefault="00FF7A24" w:rsidP="001D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7802" w14:textId="77777777" w:rsidR="00FF7A24" w:rsidRDefault="00FF7A24" w:rsidP="001D0966">
      <w:r>
        <w:separator/>
      </w:r>
    </w:p>
  </w:footnote>
  <w:footnote w:type="continuationSeparator" w:id="0">
    <w:p w14:paraId="7900236A" w14:textId="77777777" w:rsidR="00FF7A24" w:rsidRDefault="00FF7A24" w:rsidP="001D0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66"/>
    <w:rsid w:val="001D0966"/>
    <w:rsid w:val="00B519F4"/>
    <w:rsid w:val="00F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98B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