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7FD5" w14:textId="77777777" w:rsidR="005F768D" w:rsidRDefault="005F768D">
      <w:r>
        <w:t>金剛經的智言慧語</w:t>
      </w:r>
      <w:r>
        <w:t>—</w:t>
      </w:r>
      <w:r>
        <w:t xml:space="preserve">觀一切法，如夢如幻是也。常作此觀，執情自遣　　（第七二Ｏ集）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29-513-0720 </w:t>
      </w:r>
    </w:p>
    <w:p w14:paraId="39B0C647" w14:textId="77777777" w:rsidR="005F768D" w:rsidRDefault="005F768D">
      <w:pPr>
        <w:pStyle w:val="a3"/>
      </w:pPr>
      <w:r>
        <w:t xml:space="preserve">　　【世尊言此之意，是令以無實之觀，成就無虛之果。無實觀者，即最後所云，觀一切法，如夢如幻是也。常作此觀，執情自遣。此是破一切凡情之總觀、要觀。萬不可須臾離者。】</w:t>
      </w:r>
      <w:r>
        <w:t xml:space="preserve"> </w:t>
      </w:r>
    </w:p>
    <w:p w14:paraId="4DB3589A" w14:textId="77777777" w:rsidR="005F768D" w:rsidRDefault="005F768D">
      <w:pPr>
        <w:pStyle w:val="a3"/>
      </w:pPr>
      <w:r>
        <w:t xml:space="preserve">　　這個重要，實實在在重要！我們一定要遵守佛的教訓。這是末後的一首偈子，「一切有為法，如夢幻泡影，如露亦如電，應作如是觀。」這首偈每天都應該多念幾遍，知道一切法真的是夢；幻、泡、影、露、電，都是形容夢的，六個比喻是以夢為主。「幻」是假的。「泡」是水泡，水泡存在的時間不長。「影」，不真實。「露」跟「電」是形容時間的短暫，像露水、像閃電一樣。這個實實在在是人生的真相，人生的真相是夢幻泡影。常常這樣想，我們的妄想分別執著自自然然就淡，自自然然就少，不會有那麼多執著了，所謂是能幫助你看破。佛給我們講無實無虛，是講的事實真相；真如本性的真相如此，我們凡夫住在虛妄境界裡頭也是如此。這個世間哪有一法是真實的？何況佛把我們現前這些事相，說得很清楚、很明白，那是一剎那九百業因果報的連續相而已，這說得太清楚了，這把事情真相都說出來了。明白這個事實真相，再看到《金剛經》上這個比喻，你的體會就相當深刻，你會覺悟。</w:t>
      </w:r>
      <w:r>
        <w:t xml:space="preserve"> </w:t>
      </w:r>
    </w:p>
    <w:p w14:paraId="745AD85F" w14:textId="77777777" w:rsidR="005F768D" w:rsidRDefault="005F768D">
      <w:pPr>
        <w:pStyle w:val="a3"/>
      </w:pPr>
      <w:r>
        <w:t xml:space="preserve">　　佛又教給我們：而生其心、而行布施。為什麼叫我們生心、叫我們行布施？因為那個剎那生滅的連續相它會變。它不是一成不變的，它會變。什麼力量在主宰它的變化、在支配它的變化？就是妄想，念頭。因此，你一個善念就變善境界，一個惡念就變惡境界。十法界善惡不一樣，等差不一樣，怎麼來的？由於眾生念頭不同變現出來的。你是善念，你就在六道裡頭變三善道，惡念就變三惡道。六道輪迴是什麼人在主宰？什麼人在支配？是你的念頭，不是別人。你要真正明白懂了，你怕誰！怕鬼、怕閻羅王，閻羅王、鬼從哪裡來的？是你心裡頭變現出來的。你心裡頭沒有鬼，哪裡會變鬼出來？心裡沒有閻羅王，你怎麼會變出閻羅王出來？都是你心在打妄想，想什麼變什麼。所以佛才教我們，你想佛多好，想佛不都變佛了嗎？所以，念佛是因，成佛是果。念佛就成佛，這是最善的。經上講的「而生其心」，實在講就是教我們生心去想佛、去念佛，你變出來的境界你就作佛。不要打別的妄想，別的妄想統統要放下，不是真的，虛妄的，不是真實的，應當放下。常常想佛，決定有好處。佛的生活無實無虛，有哪一樁事情不能告訴別人？樣樣都公開，好！那個心裡才真舒服，舒坦！有一樁事情不能告人的，你那個心一定不快樂，一定不舒服，為什麼？裡</w:t>
      </w:r>
      <w:r>
        <w:t>面有骯髒的東西藏在裡頭，沒有拿出來。統統拿出來，沒有一樁事情不可以告人的。</w:t>
      </w:r>
      <w:r>
        <w:t xml:space="preserve"> </w:t>
      </w:r>
    </w:p>
    <w:p w14:paraId="5C2B98D7" w14:textId="77777777" w:rsidR="005F768D" w:rsidRDefault="005F768D">
      <w:pPr>
        <w:pStyle w:val="a3"/>
      </w:pPr>
      <w:r>
        <w:t xml:space="preserve">　　這段的意思是佛說出總綱領，教給我們怎麼修法，怎樣應用在日常生活當中、處事待人接物，常常要作如是觀。觀就是我們今天講的人生觀、宇宙觀，我們的觀念錯誤，佛這個觀念非常正確。能夠常常這樣想，天天能夠這樣想，就能夠斷煩惱，就能夠破情執，就能生智慧，就能證聖果，所以這是破一切凡情的總觀、要觀。「要」是重要的、最重要的；要也是精要、精華。「萬不可須臾離者」，末後這一句是勉勵我們，不可以離開，離開就打妄想，離開就造業。要常常作如是觀。　　</w:t>
      </w:r>
    </w:p>
    <w:sectPr w:rsidR="005F7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51B3" w14:textId="77777777" w:rsidR="005F768D" w:rsidRDefault="005F768D" w:rsidP="00265D36">
      <w:r>
        <w:separator/>
      </w:r>
    </w:p>
  </w:endnote>
  <w:endnote w:type="continuationSeparator" w:id="0">
    <w:p w14:paraId="719E865D" w14:textId="77777777" w:rsidR="005F768D" w:rsidRDefault="005F768D" w:rsidP="0026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B632" w14:textId="77777777" w:rsidR="005F768D" w:rsidRDefault="005F768D" w:rsidP="00265D36">
      <w:r>
        <w:separator/>
      </w:r>
    </w:p>
  </w:footnote>
  <w:footnote w:type="continuationSeparator" w:id="0">
    <w:p w14:paraId="5A4C2D2B" w14:textId="77777777" w:rsidR="005F768D" w:rsidRDefault="005F768D" w:rsidP="00265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6"/>
    <w:rsid w:val="00265D36"/>
    <w:rsid w:val="005F76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6FD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D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D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D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D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