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B659" w14:textId="77777777" w:rsidR="00F8556A" w:rsidRDefault="00F8556A">
      <w:r>
        <w:t>金剛經的智言慧語</w:t>
      </w:r>
      <w:r>
        <w:t>—</w:t>
      </w:r>
      <w:r>
        <w:t xml:space="preserve">依文字般若起觀照般若　　（第七三三集）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29-513-0733 </w:t>
      </w:r>
    </w:p>
    <w:p w14:paraId="5B73543D" w14:textId="77777777" w:rsidR="00F8556A" w:rsidRDefault="00F8556A">
      <w:pPr>
        <w:pStyle w:val="a3"/>
      </w:pPr>
      <w:r>
        <w:t xml:space="preserve">　　【是其人道眼明徹，空有雙離。真為依文字般若，起觀照般若。則遊於佛日光輝之中，徹見如實空，如實不空，具足體相用三大之性。如佛所得也。其功德不可思議也。】</w:t>
      </w:r>
      <w:r>
        <w:t xml:space="preserve"> </w:t>
      </w:r>
    </w:p>
    <w:p w14:paraId="7273952E" w14:textId="77777777" w:rsidR="00F8556A" w:rsidRDefault="00F8556A">
      <w:pPr>
        <w:pStyle w:val="a3"/>
      </w:pPr>
      <w:r>
        <w:t xml:space="preserve">　　這個地方所說的，句句都是真實話。一個人果然心地清淨，又能發心幫助別人，這個幫助別人，諸位真正懂這個意思，你坐在家裡不動，你就幫助這個社會，你就幫助無量無邊眾生。你是一個家庭主婦，在家裡面完全做灑掃、洗衣燒飯，也能影響這個社會，也能影響一切眾生。念念當中點點滴滴都要跟社會大眾做好樣子。這個好樣子裡面一個原則，就是破迷開悟、斷惡修善，做這個樣子。只要去做，自自然然慢慢它就會影響，這叫真修行。肯這麼做法，一定是道眼開了；道眼不開，他不會這麼做。道眼沒開，念念是自私自利，哪裡肯做好樣子給別人看，他沒有這個念頭的；有這種念頭，真肯這樣做，這個人的確他的思想見解跟一般人真的不一樣。</w:t>
      </w:r>
      <w:r>
        <w:t xml:space="preserve"> </w:t>
      </w:r>
    </w:p>
    <w:p w14:paraId="572EEA90" w14:textId="77777777" w:rsidR="00F8556A" w:rsidRDefault="00F8556A">
      <w:pPr>
        <w:pStyle w:val="a3"/>
      </w:pPr>
      <w:r>
        <w:t xml:space="preserve">　　「空有雙離」，離有是不著相，心地清淨；離空，是要給眾生做榜樣。這是真正的依文字般若起觀照般若。文字是經典，讀了《金剛經》他真的去做，觀照是去做了；也就是經上講的受持，受持就是依教奉行，佛教給我們怎麼做，我們就怎樣去做。佛教給我們不執著，教給我們離一切相，我們真的就不執著，真的就離相。佛教給我們勤於布施，我們懂得這個意思，真正發心，點點滴滴跟廣大眾生做樣子，幫助眾生破迷開悟，幫助眾生離苦得樂，這就是空有兩邊不著，這就是受持金剛般若。</w:t>
      </w:r>
      <w:r>
        <w:t xml:space="preserve"> </w:t>
      </w:r>
    </w:p>
    <w:p w14:paraId="3DE98309" w14:textId="77777777" w:rsidR="00F8556A" w:rsidRDefault="00F8556A">
      <w:pPr>
        <w:pStyle w:val="a3"/>
      </w:pPr>
      <w:r>
        <w:t xml:space="preserve">　　遊於佛日光輝之中，跟佛菩薩乘願再來沒有兩樣，佛菩薩乘願再來在六道裡面遊戲神通，我們這個念頭一轉過來之後，我們的生活也是遊戲神通。哪裡都不執著，處處隨緣，絕無攀緣，你說那個生活多自在！充滿了智慧、充滿了慈悲。「徹見如實空，如實不空」，空、不空是宇宙萬有的真相，他徹底明白、見到了，所以表現在生活之中，表現在行持之中，是具足體相用三大之性。體，空寂的，心裡面一念不生。剛才講了，憂慮牽掛捨得乾乾淨淨，這是與體相應；又能行於布施，這是與相用相應。行於布施，一定現種種相，一定起種種作用，這樣的生活跟諸佛菩薩無二無別，如佛所得。這個人的功德，只有佛知道，等覺菩薩也不能透徹了解，當然他也沒辦法說得出來，這是真實，決定不是假的。　　</w:t>
      </w:r>
    </w:p>
    <w:sectPr w:rsidR="00F855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1C2D" w14:textId="77777777" w:rsidR="00F8556A" w:rsidRDefault="00F8556A" w:rsidP="003571CA">
      <w:r>
        <w:separator/>
      </w:r>
    </w:p>
  </w:endnote>
  <w:endnote w:type="continuationSeparator" w:id="0">
    <w:p w14:paraId="26B3B59E" w14:textId="77777777" w:rsidR="00F8556A" w:rsidRDefault="00F8556A" w:rsidP="0035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3CEC3" w14:textId="77777777" w:rsidR="00F8556A" w:rsidRDefault="00F8556A" w:rsidP="003571CA">
      <w:r>
        <w:separator/>
      </w:r>
    </w:p>
  </w:footnote>
  <w:footnote w:type="continuationSeparator" w:id="0">
    <w:p w14:paraId="76197C9A" w14:textId="77777777" w:rsidR="00F8556A" w:rsidRDefault="00F8556A" w:rsidP="00357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CA"/>
    <w:rsid w:val="003571CA"/>
    <w:rsid w:val="00B519F4"/>
    <w:rsid w:val="00F8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A78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1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1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1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1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