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64115" w14:textId="77777777" w:rsidR="00AA2EF3" w:rsidRDefault="00AA2EF3">
      <w:r>
        <w:t>金剛經的智言慧語</w:t>
      </w:r>
      <w:r>
        <w:t>—</w:t>
      </w:r>
      <w:r>
        <w:t xml:space="preserve">住相不肯布施，後果決定在三途　　（第七三四集）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29-513-0734 </w:t>
      </w:r>
    </w:p>
    <w:p w14:paraId="51EB749B" w14:textId="77777777" w:rsidR="00AA2EF3" w:rsidRDefault="00AA2EF3">
      <w:pPr>
        <w:pStyle w:val="a3"/>
      </w:pPr>
      <w:r>
        <w:t xml:space="preserve">　　【然則住著根塵等境而不行布施者，當入何等境界，真不堪設想矣。】</w:t>
      </w:r>
      <w:r>
        <w:t xml:space="preserve"> </w:t>
      </w:r>
    </w:p>
    <w:p w14:paraId="50E53E11" w14:textId="77777777" w:rsidR="00AA2EF3" w:rsidRDefault="00AA2EF3">
      <w:pPr>
        <w:pStyle w:val="a3"/>
      </w:pPr>
      <w:r>
        <w:t xml:space="preserve">　　這個話我們簡單的講，那個人天天憂慮，牽腸掛肚的事情太多太多，樣樣放不下，又不肯布施，他的前途如何？江味農註解裡面講：不堪設想！前途在三途惡道，沒法子！住相，肯布施、肯幫助別人，能夠捨己為人，住相，那個人才生天福，才能生天。住相不肯布施、不肯幫助人，他的後果決定在三途。為什麼？他一定是貪瞋痴慢增長，道理在此地。貪心重就感餓鬼道；瞋恚心重，則感地獄道；愚痴心重，感畜生道；我慢心重，感羅剎修羅道，變成這個。這些話不是隨便說的，六道、十法界都是自己心想變現出來的境界。你這個心天天想貪，貪名、貪利、貪五欲六塵，這是餓鬼道。餓鬼道從哪來？是你自己貪心變現出來的境界，你自己去受用。什麼樣的心，變什麼樣的境界。佛給我們講，人道是五戒、下品十善變現出來的。我們前世五戒十善修得還不錯，這一生得人身，得人身是果；得到人身，這一生當中的享受、受用，那是報。果跟報不相同，我們要果好、報也好。報要好，應該怎麼辦？一般淺學裡面講，不出六道的，「斷惡修善」，前世修善，你這一世報就好，你的報就富貴、健康、長壽，得這個報。前世如果沒有修善，造惡業，這一世就貧窮，生活很困苦，會得這個報。這是我們必須要曉得的。真正明白這個道理，曉得事實真相，我</w:t>
      </w:r>
      <w:r>
        <w:t xml:space="preserve">們冷靜想想自己，處事待人接物，我們用的是什麼心？我們所做的是善是惡？將來前途如何就清清楚楚、明明白白，不必去問人。　　</w:t>
      </w:r>
    </w:p>
    <w:sectPr w:rsidR="00AA2E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2125E" w14:textId="77777777" w:rsidR="00AA2EF3" w:rsidRDefault="00AA2EF3" w:rsidP="006C6F8D">
      <w:r>
        <w:separator/>
      </w:r>
    </w:p>
  </w:endnote>
  <w:endnote w:type="continuationSeparator" w:id="0">
    <w:p w14:paraId="5A10F5F5" w14:textId="77777777" w:rsidR="00AA2EF3" w:rsidRDefault="00AA2EF3" w:rsidP="006C6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7E23D" w14:textId="77777777" w:rsidR="00AA2EF3" w:rsidRDefault="00AA2EF3" w:rsidP="006C6F8D">
      <w:r>
        <w:separator/>
      </w:r>
    </w:p>
  </w:footnote>
  <w:footnote w:type="continuationSeparator" w:id="0">
    <w:p w14:paraId="133434AB" w14:textId="77777777" w:rsidR="00AA2EF3" w:rsidRDefault="00AA2EF3" w:rsidP="006C6F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8D"/>
    <w:rsid w:val="006C6F8D"/>
    <w:rsid w:val="00AA2E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0B8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6F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F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F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F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