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827C" w14:textId="77777777" w:rsidR="000D2CE7" w:rsidRDefault="000D2CE7">
      <w:r>
        <w:t>金剛經的智言慧語</w:t>
      </w:r>
      <w:r>
        <w:t>—</w:t>
      </w:r>
      <w:r>
        <w:t xml:space="preserve">持，如法而行　　（第七三六集）　　</w:t>
      </w:r>
      <w:r>
        <w:t>1995/5</w:t>
      </w:r>
      <w:r>
        <w:t xml:space="preserve">　　新加坡佛教居士林（節錄自金剛般若研習報告</w:t>
      </w:r>
      <w:r>
        <w:t>09-023-0062</w:t>
      </w:r>
      <w:r>
        <w:t>集）　　檔名：</w:t>
      </w:r>
      <w:r>
        <w:t xml:space="preserve">29-513-0736 </w:t>
      </w:r>
    </w:p>
    <w:p w14:paraId="1A41AFA2" w14:textId="77777777" w:rsidR="000D2CE7" w:rsidRDefault="000D2CE7">
      <w:pPr>
        <w:pStyle w:val="a3"/>
      </w:pPr>
      <w:r>
        <w:t xml:space="preserve">　　【持，如法而行。】</w:t>
      </w:r>
      <w:r>
        <w:t xml:space="preserve"> </w:t>
      </w:r>
    </w:p>
    <w:p w14:paraId="64FB927F" w14:textId="77777777" w:rsidR="000D2CE7" w:rsidRDefault="000D2CE7">
      <w:pPr>
        <w:pStyle w:val="a3"/>
      </w:pPr>
      <w:r>
        <w:t xml:space="preserve">　　《金剛經》上教我們什麼？教的是總的原理原則，行門當中的總綱領：離相布施、無住生心，這是總綱領、總原則。簡單的講，心裡清淨、一塵不染，念念為利益一切眾生，要生這個心，決定不能有絲毫為自己的念頭。我起心動念為一切眾生，但是也為自己，那個不行，那個剛才講了，你裡頭夾雜了；你夾雜就沒有真智慧。有一點小智慧，不是真智慧，真智慧不能夠夾雜。夾雜裡面的智慧，在我們佛法裡叫世智辯聰，不能出六道。真智慧才能超越六道輪迴，不能夠超越六道輪迴叫世智辯聰。就是說他起心動念，百分之九十九為眾生，還有一分為自己，這都不行，我相、人相、眾生相、壽者相沒有破；絲毫都不為自己，你的四相才破，破四相就出了三界。《般若經》上這種方法，真的是巧妙！</w:t>
      </w:r>
      <w:r>
        <w:t xml:space="preserve"> </w:t>
      </w:r>
    </w:p>
    <w:p w14:paraId="222FF844" w14:textId="77777777" w:rsidR="000D2CE7" w:rsidRDefault="000D2CE7">
      <w:pPr>
        <w:pStyle w:val="a3"/>
      </w:pPr>
      <w:r>
        <w:t xml:space="preserve">　　我們看到小乘人，證得須陀洹果之後，還要天上人間七次往來，才能斷見思煩惱出三界，那個多難！多苦！人間壽命短，天上壽命長。想想天人，我們就會心灰意冷。忉利天，我們中國人叫他做玉皇大帝，就是基督教裡面的上帝，忉利天主。忉利天的一天，是我們人間一百年。我們一個人活了一百歲慶祝，老人家長壽，忉利天人看到，才一天，你說多可憐！再往上去看，那就更沒意思了。夜摩天的一天是我們人間兩百年；兜率天是彌勒菩薩住的地方，兜率天的一天是我們人間四百年。我們人活了一百歲，兜率天看到：怎麼一會兒就沒有了？你想想看有什麼意思！這是佛經上的話，「如來是真語者、實語者、如語者」，決定不是假話。佛的這些話，科學家們相信。因為現在我們接觸到外太空，知道外太空每一個星球裡面時差都不相同，所以這些眾生壽命不一樣，長短不一樣，現在在科學的理論上已經得到證明了。人生苦短，生命太短太苦了，何必造業？想想的確是一點意思都沒有，何必要去造業？</w:t>
      </w:r>
      <w:r>
        <w:t xml:space="preserve"> </w:t>
      </w:r>
    </w:p>
    <w:p w14:paraId="25541249" w14:textId="77777777" w:rsidR="000D2CE7" w:rsidRDefault="000D2CE7">
      <w:pPr>
        <w:pStyle w:val="a3"/>
      </w:pPr>
      <w:r>
        <w:t xml:space="preserve">　　持，要如法修行，一定要遵守無住生心，念念為一切眾生，不要去想自己，沒有自己那就成功了。自己還沒有放下，換句話說，輪迴沒有放下；自己要放下了，輪迴就沒有了。這個利益不知道有多大！我們無量劫來，就是沒有辦法超越六道輪迴，什麼原因？就是「我」的這個念頭、執著的念頭沒有完全放下。剛才講，百分之九十九為一切眾生，還有一分為自己就不行，你就出不了六道輪迴。徹底放下，一切為眾生。不要害怕：我徹底放下了，我明天日子怎麼過？日子好過得很，想不到的好過！放不下是真難過，放下就好過了。這是修慧。　　</w:t>
      </w:r>
    </w:p>
    <w:sectPr w:rsidR="000D2CE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92213" w14:textId="77777777" w:rsidR="000D2CE7" w:rsidRDefault="000D2CE7" w:rsidP="007F429F">
      <w:r>
        <w:separator/>
      </w:r>
    </w:p>
  </w:endnote>
  <w:endnote w:type="continuationSeparator" w:id="0">
    <w:p w14:paraId="752DE3D9" w14:textId="77777777" w:rsidR="000D2CE7" w:rsidRDefault="000D2CE7" w:rsidP="007F4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6ACB3" w14:textId="77777777" w:rsidR="000D2CE7" w:rsidRDefault="000D2CE7" w:rsidP="007F429F">
      <w:r>
        <w:separator/>
      </w:r>
    </w:p>
  </w:footnote>
  <w:footnote w:type="continuationSeparator" w:id="0">
    <w:p w14:paraId="04C857DC" w14:textId="77777777" w:rsidR="000D2CE7" w:rsidRDefault="000D2CE7" w:rsidP="007F4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9F"/>
    <w:rsid w:val="000D2CE7"/>
    <w:rsid w:val="007F429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456A7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2026-08-12T06:03:00Z</dcterms:created>
  <dcterms:modified xsi:type="dcterms:W3CDTF">2026-08-12T06:03:00Z</dcterms:modified>
</cp:coreProperties>
</file>