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BDD90" w14:textId="77777777" w:rsidR="00D94EB0" w:rsidRDefault="00D94EB0">
      <w:r>
        <w:t>金剛經的智言慧語</w:t>
      </w:r>
      <w:r>
        <w:t>—</w:t>
      </w:r>
      <w:r>
        <w:t xml:space="preserve">世尊歷劫以來，為眾生故，勤苦修證所得，無實無虛之法　　（第七四六集）　　</w:t>
      </w:r>
      <w:r>
        <w:t>1995/5</w:t>
      </w:r>
      <w:r>
        <w:t xml:space="preserve">　　新加坡佛教居士林（節錄自金剛般若研習報告</w:t>
      </w:r>
      <w:r>
        <w:t>09-023-0063</w:t>
      </w:r>
      <w:r>
        <w:t>集）　　檔名：</w:t>
      </w:r>
      <w:r>
        <w:t xml:space="preserve">29-513-0746 </w:t>
      </w:r>
    </w:p>
    <w:p w14:paraId="756FAEC2" w14:textId="77777777" w:rsidR="00D94EB0" w:rsidRDefault="00D94EB0">
      <w:pPr>
        <w:pStyle w:val="a3"/>
      </w:pPr>
      <w:r>
        <w:t xml:space="preserve">　　【世尊歷劫以來，為眾生故，勤苦修證所得，無實無虛之法。】</w:t>
      </w:r>
      <w:r>
        <w:t xml:space="preserve"> </w:t>
      </w:r>
    </w:p>
    <w:p w14:paraId="58903353" w14:textId="77777777" w:rsidR="00D94EB0" w:rsidRDefault="00D94EB0">
      <w:pPr>
        <w:pStyle w:val="a3"/>
      </w:pPr>
      <w:r>
        <w:t xml:space="preserve">　　這裡教給我們，我們必須要記住，一切為眾生。為眾生，你自己一定得福。為什麼？因為為眾生是你性德現前，你真正破迷開悟了。這是內在的親因，外面的緣，十方一切諸佛菩薩、護法善神，沒有一個不讚歎你，沒有一個不幫助你。我們講加持保佑，要用現在的話講，幫助你、協助你，這就是加持保佑，真正得到。為什麼要那麼小心量？念念都想自己，依舊迷惑顛倒，這個太可憐了！要學佛，佛從初發心一直到成佛，從來沒有一個念頭想到自己。若有一念想到自己，四相具足。我們讀這部《金剛經》，如果《金剛經》裡面很深的意思，我們沒有能夠體會到，沒能夠懂，能記住這一條，你的一生就受用不盡，你慢慢的一定會開智慧，就如同經上所說的一樣。為什麼我念念要想眾生、要想別人？破四相、破四見。四相四見破除，自性裡面無量的智慧德能都現前了，功德利益在此地。佛做出一個榜樣給我們看，永遠生活在無實無虛這個境界當中。這個好！這是真實的境界。無實無虛就是無住生心，就是經上所說的「應無所住而行布施」。而行布施，無虛；應無所住，無實。永遠遵循這個教訓去生活，決定不錯。無論你從事於哪一個行業，你遵循這個原則，你就是真正受持《金剛般若波羅蜜》。　　</w:t>
      </w:r>
    </w:p>
    <w:sectPr w:rsidR="00D94E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97CAA" w14:textId="77777777" w:rsidR="00D94EB0" w:rsidRDefault="00D94EB0" w:rsidP="00727E56">
      <w:r>
        <w:separator/>
      </w:r>
    </w:p>
  </w:endnote>
  <w:endnote w:type="continuationSeparator" w:id="0">
    <w:p w14:paraId="15EA781D" w14:textId="77777777" w:rsidR="00D94EB0" w:rsidRDefault="00D94EB0" w:rsidP="00727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FDB1C" w14:textId="77777777" w:rsidR="00D94EB0" w:rsidRDefault="00D94EB0" w:rsidP="00727E56">
      <w:r>
        <w:separator/>
      </w:r>
    </w:p>
  </w:footnote>
  <w:footnote w:type="continuationSeparator" w:id="0">
    <w:p w14:paraId="7D41F024" w14:textId="77777777" w:rsidR="00D94EB0" w:rsidRDefault="00D94EB0" w:rsidP="00727E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E56"/>
    <w:rsid w:val="00727E56"/>
    <w:rsid w:val="00B519F4"/>
    <w:rsid w:val="00D9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70001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7E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7E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7E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7E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2026-08-12T06:04:00Z</dcterms:created>
  <dcterms:modified xsi:type="dcterms:W3CDTF">2026-08-12T06:04:00Z</dcterms:modified>
</cp:coreProperties>
</file>