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F9772" w14:textId="77777777" w:rsidR="003065E9" w:rsidRDefault="003065E9">
      <w:r>
        <w:t>金剛經的智言慧語</w:t>
      </w:r>
      <w:r>
        <w:t>—</w:t>
      </w:r>
      <w:r>
        <w:t xml:space="preserve">為未見性者，示以真確之圖案，指引眾生到彼岸之方針　　（第七四七集）　　</w:t>
      </w:r>
      <w:r>
        <w:t>1995/5</w:t>
      </w:r>
      <w:r>
        <w:t xml:space="preserve">　　新加坡佛教居士林（節錄自金剛般若研習報告</w:t>
      </w:r>
      <w:r>
        <w:t>09-023-0063</w:t>
      </w:r>
      <w:r>
        <w:t>集）　　檔名：</w:t>
      </w:r>
      <w:r>
        <w:t xml:space="preserve">29-513-0747 </w:t>
      </w:r>
    </w:p>
    <w:p w14:paraId="2131E814" w14:textId="77777777" w:rsidR="003065E9" w:rsidRDefault="003065E9">
      <w:pPr>
        <w:pStyle w:val="a3"/>
      </w:pPr>
      <w:r>
        <w:t xml:space="preserve">　　【為未見性者，示以真確之圖案，指引眾生到彼岸之方針。】</w:t>
      </w:r>
      <w:r>
        <w:t xml:space="preserve"> </w:t>
      </w:r>
    </w:p>
    <w:p w14:paraId="12A0FDE4" w14:textId="77777777" w:rsidR="003065E9" w:rsidRDefault="003065E9">
      <w:pPr>
        <w:pStyle w:val="a3"/>
      </w:pPr>
      <w:r>
        <w:t xml:space="preserve">　　沒見性的，我們都沒見性。沒見性的人讀《金剛經》，《金剛經》就像一個圖案一樣，我們在這裡面實實在在講，得不到什麼東西。如果稍稍能夠體會一點，才曉得這個經裡頭妙義無窮、深廣無盡！它是世尊四十九年所說一切經的總原理原則，總綱領。任何一部經典，不但是大乘經，包括一切小乘經，都不能出這個綱領的範圍。換句話說，《金剛經》就像大樹一樣，是樹根，一切經是這個樹的枝葉花果，這個經是根本。修行最可貴的，是把那個根本找到，從根本修，那個速度快，利益無邊。不要從枝枝節節上修，枝枝節節好苦，好麻煩。會修的人從根本修，從根本修，禪宗講得最多，禪宗語錄裡面一提起，從根本修。根本是什麼？心地。什麼心？無實無虛，這是真心。《金剛經》上講得透徹，「無住生心，生心無住」，這是根本。真的要把根本認識清楚，搞明白。由此可知，落實的心不是真心，落在空的心也不是真心。我們六道凡夫，色界落實，欲界也包括在色界裡頭，欲界、色界落實，無色界落空，與無實無虛完全相違背。所以縱然修到非想非非想天，還是出不了三界。原因在哪裡？用的是輪迴心。落實的心，落空的心，都是輪迴心，出不了三界。怎樣出三界？無實無虛就出三界。我們在日常生活當中要用這個心。</w:t>
      </w:r>
      <w:r>
        <w:t xml:space="preserve"> </w:t>
      </w:r>
    </w:p>
    <w:p w14:paraId="4538D743" w14:textId="77777777" w:rsidR="003065E9" w:rsidRDefault="003065E9">
      <w:pPr>
        <w:pStyle w:val="a3"/>
      </w:pPr>
      <w:r>
        <w:t xml:space="preserve">　　無實是心地清淨，妄想分別執著統統離開了；無虛是念念為一切眾生。我們學佛的人，為眾生什麼，這個要知道。念念要幫助一切眾生破迷開悟，離苦得樂。苦，什麼苦？今天他生活困苦，那個不是苦。今天他沒飯吃、沒衣服穿，不算苦。什麼是苦？搞六道輪迴是真苦。將來墮三惡道，這個不得了，這個太苦了！這個世間小苦，我們不必去幫助他。今天這個世間人，你看看我們佛門裡面，現在說實在話問題很多。做一些慈善事業，幫助一些貧苦的人，只解決小苦，社會表揚讚歎，做了慈善家。一表揚、一讚歎，果報馬上就報掉，福報就報光，做了等於沒做。我們查遍《大藏經》，釋迦牟尼佛當年住世的時候，沒有做過這些慈善福利事業，沒做！釋迦牟尼佛做的是什麼？大慈善。講經說法，幫助一切人破迷開悟，這是大慈善。今天大慈善沒人做，做了也沒人表揚你。實在講，沒有人表揚好，你的那個福報功德都在，沒有漏出去。我們中國俗話常講「積陰德」，什麼叫陰德？做了許許多多的好事，沒有人知道，沒有人讚歎你，沒有人表揚你，這叫陰德。陰德積得厚，後來果報不可思議！發得大了。陽善是什麼？你所做一點點好事情，外頭都知道，報紙也登，電視台也廣播，大家也稱讚，報光了，完全沒有了。你所做的那些惡，沒有人知道，也沒</w:t>
      </w:r>
      <w:r>
        <w:t>有人罵你，那個惡愈積愈厚，將來果報也不可思議！所以大家要曉得，好事不要讓人知道，何必讓人知道！壞事要讓人知道，人家看到你，這個人罵你一下，那個人瞪你一眼，都報掉了，惡都報掉了。好的留到不要報掉，惡的要發露懺悔，讓大家都知道，這樣很快就報掉了。</w:t>
      </w:r>
      <w:r>
        <w:t xml:space="preserve"> </w:t>
      </w:r>
    </w:p>
    <w:p w14:paraId="30A71176" w14:textId="77777777" w:rsidR="003065E9" w:rsidRDefault="003065E9">
      <w:pPr>
        <w:pStyle w:val="a3"/>
      </w:pPr>
      <w:r>
        <w:t xml:space="preserve">　　這一段是說我們的境界，我們沒見性，《金剛般若》就是圖案，誘導我們開悟的。《金剛經》細講一遍很不容易！這個因緣非常希有，因為講一遍時間要很長。古時候真的有善根深厚的人。古時候講經不像現在這麼普遍，都是老法師在寺院裡講經。可是有一些人，遠道聽到某個地方在什麼時候講這部經，在家居士可以到廟裡面去討經單。討經單的意思是什麼？我想聽這部經，我要住在這寺廟裡。從前的寺廟有</w:t>
      </w:r>
      <w:r>
        <w:lastRenderedPageBreak/>
        <w:t xml:space="preserve">內院跟外院，內院出家人，外院就是這些居士們，給他們住的。他們討經單，當然寺廟裡頭也分一份工作給他們做，像整理道場環境，有一些零碎事情分配給他們做。講經的時候，他們都入席來聽經。一部經聽完了，他離開道場，他回去。從前有這個制度。一部經，差不多《法華》、《楞嚴》要講半年，《華嚴經》一般是講一年到二年，他能夠住在寺廟裡頭把一部經聽完，每天受這個薰習，解行相應。我們看《居士傳》裡面有很多開悟證果的，他是長時期不斷的在薰習，所以得到這種效果。由此可知，大經講一遍的確不容易！因緣非常希有，往後可以說愈來愈難。我們整個世界，這個社會結構起了很大的變化，走上工業時代、工商時代，大家工作非常的忙碌，確確實實是分秒必爭，哪有時間來聽大經？所以這個緣分愈來愈少，因此講大經這個機會愈來愈可貴，相當不容易。　　</w:t>
      </w:r>
    </w:p>
    <w:sectPr w:rsidR="003065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BF87A" w14:textId="77777777" w:rsidR="003065E9" w:rsidRDefault="003065E9" w:rsidP="000F2247">
      <w:r>
        <w:separator/>
      </w:r>
    </w:p>
  </w:endnote>
  <w:endnote w:type="continuationSeparator" w:id="0">
    <w:p w14:paraId="2FCB987E" w14:textId="77777777" w:rsidR="003065E9" w:rsidRDefault="003065E9" w:rsidP="000F22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927ED" w14:textId="77777777" w:rsidR="003065E9" w:rsidRDefault="003065E9" w:rsidP="000F2247">
      <w:r>
        <w:separator/>
      </w:r>
    </w:p>
  </w:footnote>
  <w:footnote w:type="continuationSeparator" w:id="0">
    <w:p w14:paraId="24CAFAF3" w14:textId="77777777" w:rsidR="003065E9" w:rsidRDefault="003065E9" w:rsidP="000F22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247"/>
    <w:rsid w:val="000F2247"/>
    <w:rsid w:val="003065E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0041B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22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22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22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22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2026-08-12T06:04:00Z</dcterms:created>
  <dcterms:modified xsi:type="dcterms:W3CDTF">2026-08-12T06:04:00Z</dcterms:modified>
</cp:coreProperties>
</file>