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91F4" w14:textId="77777777" w:rsidR="005E1FBC" w:rsidRDefault="005E1FBC">
      <w:r>
        <w:t>金剛經的智言慧語</w:t>
      </w:r>
      <w:r>
        <w:t>—</w:t>
      </w:r>
      <w:r>
        <w:t xml:space="preserve">惟在當人始終不逆，荷擔起來，決定當得無上菩提也　　（第七六四集）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29-513-0764 </w:t>
      </w:r>
    </w:p>
    <w:p w14:paraId="19E120C6" w14:textId="77777777" w:rsidR="005E1FBC" w:rsidRDefault="005E1FBC">
      <w:pPr>
        <w:pStyle w:val="a3"/>
      </w:pPr>
      <w:r>
        <w:t xml:space="preserve">　　【惟在當人始終不逆，荷擔起來，決定當得無上菩提也。】</w:t>
      </w:r>
      <w:r>
        <w:t xml:space="preserve"> </w:t>
      </w:r>
    </w:p>
    <w:p w14:paraId="6CB30B64" w14:textId="77777777" w:rsidR="005E1FBC" w:rsidRDefault="005E1FBC">
      <w:pPr>
        <w:pStyle w:val="a3"/>
      </w:pPr>
      <w:r>
        <w:t xml:space="preserve">　　末後這一句，雖然是勉勵的話，他不是隨便說的，也是真實語。我們有緣分讀到《金剛經》，有緣分聽到《金剛經》，就跟《彌陀經》上講的沒有兩樣，不可以少善根福德因緣，那個地方是得生淨土；我們這個地方「不可以少善根福德因緣」，你能夠聞說金剛般若》。你要是善根福德因緣少，這個聽不到。大家細細想想，我們講堂四周圍鄰居有多少，他為什麼不來聽？他沒有這個善根福德因緣。你們還從很遠的地方到這兒來聽經，他就在隔壁他都不來。善根福德因緣不具足，一點都不能勉強。佛在這個經上說得很清楚，不是一佛、二佛、三佛、五佛所種善根，無量劫來，善根非常深厚。所以我們自己要能體會到這個意思，了解事實真相，承認自己確實有深厚的善根福德，遇到這個機緣。今天關鍵就在底下這一句，始終不逆。我們今天聽到這是開始，在這一生當中要能夠保持，在我們全部生活當中依教奉行絕不違背，這就是信心不逆。發這樣的心、發這樣的願，前面講了，三種菩提心你就圓滿；直心、深心、大悲心都圓滿。荷擔起來，要把續佛慧命弘法利生的責任自己擔當起來，我們要真幹！這樣的人決定當得無上菩提。江居士在這個經上勸勉我們，真正這樣幹，將一切功德迴向求生淨土，決定往生；不但往生，高品位的去往生。　　</w:t>
      </w:r>
    </w:p>
    <w:sectPr w:rsidR="005E1F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E8B5" w14:textId="77777777" w:rsidR="005E1FBC" w:rsidRDefault="005E1FBC" w:rsidP="0043415C">
      <w:r>
        <w:separator/>
      </w:r>
    </w:p>
  </w:endnote>
  <w:endnote w:type="continuationSeparator" w:id="0">
    <w:p w14:paraId="1E39F162" w14:textId="77777777" w:rsidR="005E1FBC" w:rsidRDefault="005E1FBC" w:rsidP="00434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D446" w14:textId="77777777" w:rsidR="005E1FBC" w:rsidRDefault="005E1FBC" w:rsidP="0043415C">
      <w:r>
        <w:separator/>
      </w:r>
    </w:p>
  </w:footnote>
  <w:footnote w:type="continuationSeparator" w:id="0">
    <w:p w14:paraId="0FBD39D0" w14:textId="77777777" w:rsidR="005E1FBC" w:rsidRDefault="005E1FBC" w:rsidP="00434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5C"/>
    <w:rsid w:val="0043415C"/>
    <w:rsid w:val="005E1F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BC2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