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016E" w14:textId="77777777" w:rsidR="00C16E45" w:rsidRDefault="00C16E45">
      <w:r>
        <w:t>金剛經的智言慧語</w:t>
      </w:r>
      <w:r>
        <w:t>—</w:t>
      </w:r>
      <w:r>
        <w:t xml:space="preserve">誦此願者，行於世間，無有障礙　　（第七八五集）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29-513-0785 </w:t>
      </w:r>
    </w:p>
    <w:p w14:paraId="7C77C72D" w14:textId="77777777" w:rsidR="00C16E45" w:rsidRDefault="00C16E45">
      <w:pPr>
        <w:pStyle w:val="a3"/>
      </w:pPr>
      <w:r>
        <w:t xml:space="preserve">　　【誦此願者，行於世間，無有障礙。如空中月，出於雲翳。諸佛菩薩之所稱讚，一切人天皆應禮敬，一切眾生悉應供養。】</w:t>
      </w:r>
      <w:r>
        <w:t xml:space="preserve"> </w:t>
      </w:r>
    </w:p>
    <w:p w14:paraId="1A2110F8" w14:textId="77777777" w:rsidR="00C16E45" w:rsidRDefault="00C16E45">
      <w:pPr>
        <w:pStyle w:val="a3"/>
      </w:pPr>
      <w:r>
        <w:t xml:space="preserve">　　《華嚴經》上所讚歎的，跟這部經所讚歎的沒有兩樣，這個我在前面曾經報告多次。本經講的是原理原則，《華嚴經》所說的，就是這個原理原則應用在我們日常生活之中，那就是《華嚴》。原理原則在這個經上；表現在日常生活當中，表現在你工作當中，處人接物之中，那都在《華嚴》上。《華嚴經》上，誦此願，這個願是十大願王，跟我們這個經上「三心圓發、信心不逆」是一樣的意思。行於世間，無所障礙。這個行是菩薩行，把這個原理原則、方法，應用在我們日常生活裡面，沒有障礙。如果有障礙，換句話說，你的老毛病又發了，你沒有依教奉行。教是什麼？教是教你一無所住；你果然無所住，你有什麼障礙？你遇到障礙，你心裡就有住；心裡難過，難過就有住，你又落在我相、人相、眾生相、壽者相裡面去了，你就不是菩薩。我做的是好事，自古以來就說好事多磨，有什麼好難過的！我是做好事，好事有障礙；障礙是眾生沒福，這不關我的事情。我不是不願意做，有人障礙，眾生沒有福報，所以才有人障礙。我要做，還做得很累挺辛苦的，功德才圓滿。我發心做，人家障礙，我得自在，我功德已經圓滿，不做就圓滿了；更應該歡喜才對，心裡還有什麼難過的！有難過，你已經著了相。沒有人障礙你，你想想看，你要做，做好了才</w:t>
      </w:r>
      <w:r>
        <w:t xml:space="preserve">算是功德圓滿；有人障礙，一發心，不做功德就圓滿。你們想想誰划得來？都是把經義沒搞清楚，所以你才有障礙，你真的搞清楚了，無有障礙。如空中月，這是比喻。出於雲翳，雲翳是障礙，離開了雲層，月亮在天空顯現了。諸佛菩薩之稱讚，一切人天皆應禮敬，一切眾生悉應供養。《華嚴經》上也這麼說法，跟本經所講的真的是無二無別。　　</w:t>
      </w:r>
    </w:p>
    <w:sectPr w:rsidR="00C16E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29999" w14:textId="77777777" w:rsidR="00C16E45" w:rsidRDefault="00C16E45" w:rsidP="00613255">
      <w:r>
        <w:separator/>
      </w:r>
    </w:p>
  </w:endnote>
  <w:endnote w:type="continuationSeparator" w:id="0">
    <w:p w14:paraId="63FC14ED" w14:textId="77777777" w:rsidR="00C16E45" w:rsidRDefault="00C16E45" w:rsidP="00613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D035B" w14:textId="77777777" w:rsidR="00C16E45" w:rsidRDefault="00C16E45" w:rsidP="00613255">
      <w:r>
        <w:separator/>
      </w:r>
    </w:p>
  </w:footnote>
  <w:footnote w:type="continuationSeparator" w:id="0">
    <w:p w14:paraId="1D23FDF0" w14:textId="77777777" w:rsidR="00C16E45" w:rsidRDefault="00C16E45" w:rsidP="00613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55"/>
    <w:rsid w:val="00613255"/>
    <w:rsid w:val="00B519F4"/>
    <w:rsid w:val="00C1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96B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2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2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2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2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