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8874" w14:textId="77777777" w:rsidR="00813DA0" w:rsidRDefault="00813DA0">
      <w:r>
        <w:t>金剛經的智言慧語</w:t>
      </w:r>
      <w:r>
        <w:t>—</w:t>
      </w:r>
      <w:r>
        <w:t xml:space="preserve">冥薰之力極大　　（第七九二集）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29-513-0792 </w:t>
      </w:r>
    </w:p>
    <w:p w14:paraId="45509B5E" w14:textId="77777777" w:rsidR="00813DA0" w:rsidRDefault="00813DA0">
      <w:pPr>
        <w:pStyle w:val="a3"/>
      </w:pPr>
      <w:r>
        <w:t xml:space="preserve">　　【冥薰之力極大】</w:t>
      </w:r>
      <w:r>
        <w:t xml:space="preserve"> </w:t>
      </w:r>
    </w:p>
    <w:p w14:paraId="40652BBB" w14:textId="77777777" w:rsidR="00813DA0" w:rsidRDefault="00813DA0">
      <w:pPr>
        <w:pStyle w:val="a3"/>
      </w:pPr>
      <w:r>
        <w:t xml:space="preserve">　　代他修、為他修，就在自己的真誠。如果沒有真誠，那個沒有用處，那個沒有效果，要真誠的心才能夠感人。</w:t>
      </w:r>
      <w:r>
        <w:t xml:space="preserve"> </w:t>
      </w:r>
    </w:p>
    <w:p w14:paraId="044B82D3" w14:textId="77777777" w:rsidR="00813DA0" w:rsidRDefault="00813DA0">
      <w:pPr>
        <w:pStyle w:val="a3"/>
      </w:pPr>
      <w:r>
        <w:t xml:space="preserve">　　說到這個地方，在事相上，我們也能夠體會得到。如果諸位同修留意的話，我們接觸一個人，這個人真誠，跟他接觸，氣分不一樣，雖然初次見面，就有很深的感動。我過去遇到的三個老師，這三個老師當中，最殊勝的是章嘉大師。我們跟他接觸談話很少，但是跟他坐在一起，身心的感受不一樣，完全不相同。現代人的術語，現在人講磁場，他的磁場、磁力跟一般人不一樣，我們跟他坐一起，我們的磁場跟他相結合，得的感受力量很大；在我們佛法說是真心、誠心。他的教導可以說字字句句都入到我們心上來，讓我們牢牢記住，永遠不忘，而且還很會聽話，照他的話去做。這是一般講攝受的力量非常強，這就是此地講，真誠，沒有別的。大師有這種攝受力量，我們為什麼沒有？《華嚴經》上明明的說出，一切眾生皆有如來智慧德相，我們怎麼沒有？這個就屬於德相；但以妄想執著而不能證得。我們天天打妄想，天天分別執著，所以把我們的德相埋沒掉。章嘉大師真誠！雖然當年在世，他是政府裡面很重要的人物，政府也有官位給他，他跟我說過，在私下談過，「我對這個一點興趣都沒有，被他們拉著沒有法子，只好去應酬應酬，不得已去應酬的。」他心清淨，絕對沒有這些虛榮的念頭，心地真正清淨。</w:t>
      </w:r>
      <w:r>
        <w:t xml:space="preserve"> </w:t>
      </w:r>
    </w:p>
    <w:p w14:paraId="5FE67C9E" w14:textId="77777777" w:rsidR="00813DA0" w:rsidRDefault="00813DA0">
      <w:pPr>
        <w:pStyle w:val="a3"/>
      </w:pPr>
      <w:r>
        <w:t xml:space="preserve">　　這是我們要明瞭的，我們要相信的，我們要認真去學習的。知道這個冥薰的力量，我們也冥薰，我們為一切眾生讀經，為一切眾生修行，受持讀誦、演說都為一切眾生，這個迴向偈迴向是真的不是假的，「上報四重恩，下濟三途苦」，不為自己。冥薰力量極大，它怎麼大到那種程度？跟一切諸佛菩薩那個薰力相結合，這個力量就大了。前面說：皆得三寶加被！所以這個力量就大，是這麼一個道理。　　</w:t>
      </w:r>
    </w:p>
    <w:sectPr w:rsidR="00813D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36654" w14:textId="77777777" w:rsidR="00813DA0" w:rsidRDefault="00813DA0" w:rsidP="00B43012">
      <w:r>
        <w:separator/>
      </w:r>
    </w:p>
  </w:endnote>
  <w:endnote w:type="continuationSeparator" w:id="0">
    <w:p w14:paraId="2491BD43" w14:textId="77777777" w:rsidR="00813DA0" w:rsidRDefault="00813DA0" w:rsidP="00B43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EECF" w14:textId="77777777" w:rsidR="00813DA0" w:rsidRDefault="00813DA0" w:rsidP="00B43012">
      <w:r>
        <w:separator/>
      </w:r>
    </w:p>
  </w:footnote>
  <w:footnote w:type="continuationSeparator" w:id="0">
    <w:p w14:paraId="6375D419" w14:textId="77777777" w:rsidR="00813DA0" w:rsidRDefault="00813DA0" w:rsidP="00B43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12"/>
    <w:rsid w:val="00813DA0"/>
    <w:rsid w:val="00B430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3BF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0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0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0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0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