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D095" w14:textId="77777777" w:rsidR="001B446C" w:rsidRDefault="001B446C">
      <w:r>
        <w:t>金剛經的智言慧語</w:t>
      </w:r>
      <w:r>
        <w:t>—</w:t>
      </w:r>
      <w:r>
        <w:t xml:space="preserve">有因必有果　　（第七九九集）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29-513-0799 </w:t>
      </w:r>
    </w:p>
    <w:p w14:paraId="560DCEFA" w14:textId="77777777" w:rsidR="001B446C" w:rsidRDefault="001B446C">
      <w:pPr>
        <w:pStyle w:val="a3"/>
      </w:pPr>
      <w:r>
        <w:t xml:space="preserve">　　【有因必有果。若非別造殊勝之因，速證殊勝之果者，定業之報，其何能免。所謂善惡到頭終有報，只爭來早與來遲是也。古德云：萬般將不去，惟有業隨身。此言萬事皆空，唯有因果在。由是觀之，人生在世，有何趣味？】</w:t>
      </w:r>
      <w:r>
        <w:t xml:space="preserve"> </w:t>
      </w:r>
    </w:p>
    <w:p w14:paraId="6ACA278E" w14:textId="77777777" w:rsidR="001B446C" w:rsidRDefault="001B446C">
      <w:pPr>
        <w:pStyle w:val="a3"/>
      </w:pPr>
      <w:r>
        <w:t xml:space="preserve">　　這還是繼續來探討，有善男子、善女人受持讀誦此經，要是依佛在經上所說，他一定得到諸佛護念、龍天擁護。為什麼這樣殊勝的果報他得不到，他所得到的是為人輕賤？這是恰恰得到一個相反的效果，這裡面必有原因。佛為我們說，這個人先世造的罪業很重，應當要墮惡道的。由於為人輕賤之故，這個輕賤就是報；換句話說，重罪輕報，所以這並不是一個壞事情。真正明理，了解事實真相，不但對於世尊的經教不懷疑，不會生起疑惑之心，而且知道這是消業障。業障消除，境界當然就提升了。今天這一段小註裡面，是很值得我們警惕的。世出世間法都離不開因果，我們看大乘經典，《法華》講的是一乘因果，《華嚴》講的是五周因果，一乘了義的深經都不離因果，何況其餘！這是我們首先要把事實真相搞清楚，我們才有出路。有因一定有果，有果當然有因。假如我們沒有特別造殊勝之因，速證殊勝之果，這一個人的一生就沒有辦法逃脫命運。我們一般人講：一生都是命，半點不由人！這個話說起來，我們聽到也很沮喪，聽到很悲哀！其實那是不知道怎樣轉變業因，他一生就受命運的支配。在這個世間，像這樣的人的確佔大多數。</w:t>
      </w:r>
      <w:r>
        <w:t xml:space="preserve"> </w:t>
      </w:r>
    </w:p>
    <w:p w14:paraId="685C7183" w14:textId="77777777" w:rsidR="001B446C" w:rsidRDefault="001B446C">
      <w:pPr>
        <w:pStyle w:val="a3"/>
      </w:pPr>
      <w:r>
        <w:t xml:space="preserve">　　最近幾天，報紙上有個小小的新聞，我那一天偶然看了一下，最近的日本年輕人一窩蜂都很喜歡算命。算命不是好事情，迷惑顛倒，前途渺茫，精神生活空虛，他才會去算命；如果我們的前途一片光明，生活很充實，那要算什麼命？過去金山妙善法師常說，他教人，我們不要去記掛著命運，也不必去算命，要緊的是懂得造業。業是果之因，命運是果，命運從哪裡來的？命是你自己造作的。你造善因，你的命當然好；你造惡因，你想好也好不來，就這麼個道理，所以一定要懂得造因。人有定業，所謂定業是前世所造，佛在經上告訢我們，「欲知前世因，今生受者是」，這個話的意思是，你要知道前世你造的是什麼因，我們這一生所受的就是。這個意思，前面也曾經跟諸位提到過。</w:t>
      </w:r>
      <w:r>
        <w:t xml:space="preserve"> </w:t>
      </w:r>
    </w:p>
    <w:p w14:paraId="3D7BA367" w14:textId="77777777" w:rsidR="001B446C" w:rsidRDefault="001B446C">
      <w:pPr>
        <w:pStyle w:val="a3"/>
      </w:pPr>
      <w:r>
        <w:t xml:space="preserve">　　我們得人身，人身叫果。我們過去生中，大概五戒十善修得不錯，感得的果，果是得人身。雖得人身，每個人相貌不相同，體質不相同，我們講健康狀況不一樣。生活狀況也不相同，有人發財很富有，有人非常貧困，這叫做報。果跟報是兩樁事情，有果有報。果報都是過去生中所造的業因。哪一個人沒有定業，也就是哪一個人不是受命運的支配？不但這一生，可以講生生世世都是受命運的支配。為什麼會受命運支配？不知道這個事實真相，這就是迷惑顛倒造業受報，這就是輪迴的業緣。唯一的方法，修殊勝之因，能夠快速的去證殊勝之果，那就恭喜你，你就超越了。說到這一句，我底下不講，大家心裡也有數了。</w:t>
      </w:r>
      <w:r>
        <w:t xml:space="preserve"> </w:t>
      </w:r>
    </w:p>
    <w:p w14:paraId="4B388713" w14:textId="77777777" w:rsidR="001B446C" w:rsidRDefault="001B446C">
      <w:pPr>
        <w:pStyle w:val="a3"/>
      </w:pPr>
      <w:r>
        <w:t xml:space="preserve">　　在我們這個時代，除了念佛求生淨土之外，沒有第二條路好走。佛教裡面法門很多，理論沒錯，方法也不錯，你去修修看就知道了，所以法門有難易的差別。其他的法門要斷見思煩惱，我們想想能不能斷得掉？見思煩惱是些什麼？頭一個就是我見，起心動念執著這個身是我。你什麼時候不再執著這個身是我，你才能破見惑，證須陀洹果。《金剛經》上講的破四相：無我相、無人相、無眾生相、無壽者相，小乘須陀</w:t>
      </w:r>
      <w:r>
        <w:lastRenderedPageBreak/>
        <w:t>洹也做這個功夫，他做得有成績，如果沒有成績，他就不能證初果。他做得有成績，所以他證果。再把三界八十一品思惑：貪瞋痴慢疑，惡見，貪瞋痴慢疑這五種，惡見是屬於見惑，斷乾淨了，這才能超越六道輪迴，不容易！我們一天到晚起心動念，頭一個就是我，從來沒有把我忘掉，你才曉得難。其他法門要在一生當中成就，太難太難了！幸虧有阿彌陀佛，給我們建立念佛帶業往生的法門，這個法門真正不可思議，不可思議就是帶業。帶業是什麼？不要斷見思煩惱，就能夠成功。</w:t>
      </w:r>
      <w:r>
        <w:t xml:space="preserve"> </w:t>
      </w:r>
    </w:p>
    <w:p w14:paraId="52A2C9E1" w14:textId="77777777" w:rsidR="001B446C" w:rsidRDefault="001B446C">
      <w:pPr>
        <w:pStyle w:val="a3"/>
      </w:pPr>
      <w:r>
        <w:t xml:space="preserve">　　可是諸位在此地必須要搞清楚，見思煩惱沒有斷，怎麼能往生？這一句佛號有了功夫，把見思煩惱控制住、伏住；煩惱沒有斷，但是能伏住。所謂伏住是什麼？起心動念都是阿彌陀佛。大勢至菩薩教給我們，「都攝六根，淨念相繼」，相繼是一句接一句，沒有雜念滲透進來。這個並不是一心，我們一般講功夫成片，它的力量能夠伏煩惱。只要煩惱能伏住了，就能往生。伏煩惱這個意思，你如果還沒有聽懂，我們再換句話來講，其實意思是一樣的；就是放下，把你心裡面牽腸掛肚的事情，你所憂慮的事情，你所牽掛的事情，統統放下，單提一念阿彌陀佛就行了，這就伏了。如果一面念佛，一面還在打妄想，這個不行，這個不能往生。我沒有別的妄想，我利益眾生，弘法利生，行不行？也不行。弘法利生也不行。諸位要曉得，弘法利生你有這個心，前面講你心有所住而弘法利生，這個得的果報是福報，是人天福報，那個不是淨業，那是三界六道裡面的善業，所以還是在六道裡面出不去。弘法利生的事情要不要做？要做。要不要放在心上？不能放在心上。心裡面只可以放一個東西，阿彌陀佛，除了阿彌陀佛之外，什麼也不放，這樣的人決定得生。這是往生西方淨土必須要具備的條件，我們不能不知道。這就是造殊勝之因，往生西方淨土就是速證殊</w:t>
      </w:r>
      <w:r>
        <w:t>勝之果。我們這一生所造的業，過去生生世世所造的業，都帶到西方極樂世界去了，這叫帶業往生。</w:t>
      </w:r>
      <w:r>
        <w:t xml:space="preserve"> </w:t>
      </w:r>
    </w:p>
    <w:p w14:paraId="4A279EBF" w14:textId="77777777" w:rsidR="001B446C" w:rsidRDefault="001B446C">
      <w:pPr>
        <w:pStyle w:val="a3"/>
      </w:pPr>
      <w:r>
        <w:t xml:space="preserve">　　帶到西方世界去了之後，還要不要報？不要報了，到那個地方成佛了。業到哪裡去？業還在，轉煩惱成菩提。諸位要記住，業並沒有斷掉，轉變了，轉成菩提。你阿賴耶裡面那些善業，你有這些善業的種子，將來你到十方諸佛剎土，三善道現身，度生說法。佛菩薩到我們這個世間來示現，也要有因緣的。緣是什麼？緣是我們眾生有感，他就來應。因是什麼？他過去生中他有六道的因，所以他能夠到六道來現身；過去世造的惡業，他有能力到三惡道受生，去度餓鬼、畜生、地獄；如果他沒有這些業因，他哪兒也不能去。由此可知，善惡業習不是沒有好處，好處也挺多的。就是到佛的境界，他把它轉成度眾生的緣分，轉成這個，轉煩惱成菩提。佛法裡面常講斷，其實斷就是轉；轉了之後，的確它是沒有報，他憑這個去示現。如果沒有業因，他就沒有法子示現。如果不能往生，我們的定業決定沒有辦法來轉，這都是千真萬確的事實。</w:t>
      </w:r>
      <w:r>
        <w:t xml:space="preserve"> </w:t>
      </w:r>
    </w:p>
    <w:p w14:paraId="6D01CF57" w14:textId="77777777" w:rsidR="001B446C" w:rsidRDefault="001B446C">
      <w:pPr>
        <w:pStyle w:val="a3"/>
      </w:pPr>
      <w:r>
        <w:t xml:space="preserve">　　所謂善惡到頭終有報，為什麼有來得早、來得遲？這個看緣。佛在經上把這些事實，給我們說得很清楚、很明白。因要變成果，當中一定要有緣，如果緣沒有，沒有遇到緣，雖有因不能結果。譬如我們舉個例子，我們種瓜，瓜是果，瓜的因是什麼？種子；瓜子是種子。它必須要有土壤，要有水分，要有陽光，要有空氣，它才會發芽生長開花結果。如果我們把這些緣都斷掉，把這瓜子裝在茶杯裡面，裝一百年它也不會結成瓜。為什麼？緣斷掉了。所以佛法裡面講因果，省略了，當中還有一個緣，這是我們一般講因果，因緣果。而佛在經上常常對弟子們說法，他不講因果，他講緣生。可見得「緣」真的是關鍵。我們能夠念佛往生成佛，憑什麼？憑緣。《彌陀經》上說得很清楚，不可以少善根福德因緣。我們遇到的緣殊勝，這一生當中能把緣抓</w:t>
      </w:r>
      <w:r>
        <w:lastRenderedPageBreak/>
        <w:t>住，我們想得什麼果報，就能夠得什麼果報，這是佛在經上常講，一切法從心想生。現在的心想是緣，阿賴耶識裡面含藏的種子那是業因。所以果報來得早、來得遲，不是別的關係，是緣的關係。遇到緣遇得早，它就早結果，遇得晚，就晚結果，但是那個因永遠不會消失，這是我們要知道的。你知道這個事實真相，我們起心動念一切的造作，自然就小心謹慎。決定不能造惡因，因雖然造得小，必有果報。</w:t>
      </w:r>
      <w:r>
        <w:t xml:space="preserve"> </w:t>
      </w:r>
    </w:p>
    <w:p w14:paraId="797C2128" w14:textId="77777777" w:rsidR="001B446C" w:rsidRDefault="001B446C">
      <w:pPr>
        <w:pStyle w:val="a3"/>
      </w:pPr>
      <w:r>
        <w:t xml:space="preserve">　　古德云：萬般將不去，惟有業隨身。這是永明大師所講的，這個世間我們空手來的，將來還是空手去，一樣都帶不走。說空手來空手去，這個相已經講得很粗很粗，要是照《金剛經》前面的教義來說，萬法緣生。它的真相，剎那九百生滅相續相而已，實際上當體即空，了不可得，哪裡還要萬般將不去，還要說一個來去，當體即空，了不可得。但是業隨身，業會跟著你，遇到緣它就現果報。所以我們明白這個事實真相，不要再問命運，要問我們現在造的是什麼業，這才是真正聰明人。我們在業上轉自己的命運，這是聰明人，這樣的人命運是掌握在自己手裡，改造自己命運，創造自己命運。學佛如果連這一點都做不到，我們的佛叫白學了。世間人問你學佛有什麼好處，最低的好處，我自己掌握自己的命運，這是最低的好處，我不受命運的擺布，不受命運的愚弄。我們能把這一點說清楚，學佛的人就多了。</w:t>
      </w:r>
      <w:r>
        <w:t xml:space="preserve"> </w:t>
      </w:r>
    </w:p>
    <w:p w14:paraId="2A10F2BE" w14:textId="77777777" w:rsidR="001B446C" w:rsidRDefault="001B446C">
      <w:pPr>
        <w:pStyle w:val="a3"/>
      </w:pPr>
      <w:r>
        <w:t xml:space="preserve">　　此言萬事皆空，惟有因果在。這是一點都不錯。由是觀之，人生在世，有何趣味？這句話的確是把人間看破了，我們常講看破世界。這樣說起來，學佛的人不是很悲觀嗎？人生有什麼意思？有什麼趣味？也許有很多人聽了這個話，學佛很消極，佛法是消極的，殊不知這些話不是給學佛人說的，是給沒學佛人說的。學佛的人不一樣，人生在世趣味無窮，他真的覺悟了，他真的明瞭了。沒有學佛，你被環境支配，被命運主宰，這個很可憐，的確是沒有意思；學了佛之後，我們支配環境，主宰命運，得大自在。《心經》大家常常念，觀世音菩薩，觀自在菩薩，自在！自在就樂了，不自在就苦了。所以佛法給我們的是破迷開悟、離苦得樂。這幾句話純粹是講世間迷惑顛倒，他們所受的果報。　　</w:t>
      </w:r>
    </w:p>
    <w:sectPr w:rsidR="001B44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3C7D1" w14:textId="77777777" w:rsidR="001B446C" w:rsidRDefault="001B446C" w:rsidP="00041AFB">
      <w:r>
        <w:separator/>
      </w:r>
    </w:p>
  </w:endnote>
  <w:endnote w:type="continuationSeparator" w:id="0">
    <w:p w14:paraId="502EFD1E" w14:textId="77777777" w:rsidR="001B446C" w:rsidRDefault="001B446C" w:rsidP="00041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DF424" w14:textId="77777777" w:rsidR="001B446C" w:rsidRDefault="001B446C" w:rsidP="00041AFB">
      <w:r>
        <w:separator/>
      </w:r>
    </w:p>
  </w:footnote>
  <w:footnote w:type="continuationSeparator" w:id="0">
    <w:p w14:paraId="0FA45E13" w14:textId="77777777" w:rsidR="001B446C" w:rsidRDefault="001B446C" w:rsidP="00041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FB"/>
    <w:rsid w:val="00041AFB"/>
    <w:rsid w:val="001B446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EF1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