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68BBB8" w14:textId="77777777" w:rsidR="007F7FD2" w:rsidRDefault="007F7FD2">
      <w:r>
        <w:t>金剛經的智言慧語</w:t>
      </w:r>
      <w:r>
        <w:t>—</w:t>
      </w:r>
      <w:r>
        <w:t xml:space="preserve">必須於動念處著力，向心源上返觀　　（第八六六集）　　</w:t>
      </w:r>
      <w:r>
        <w:t>1995/5</w:t>
      </w:r>
      <w:r>
        <w:t xml:space="preserve">　　新加坡佛教居士林（節錄自金剛般若研習報告</w:t>
      </w:r>
      <w:r>
        <w:t>09-023-0073</w:t>
      </w:r>
      <w:r>
        <w:t>集）　　檔名：</w:t>
      </w:r>
      <w:r>
        <w:t xml:space="preserve">29-513-0866 </w:t>
      </w:r>
    </w:p>
    <w:p w14:paraId="27F647C1" w14:textId="77777777" w:rsidR="007F7FD2" w:rsidRDefault="007F7FD2">
      <w:pPr>
        <w:pStyle w:val="a3"/>
      </w:pPr>
      <w:r>
        <w:t xml:space="preserve">　　【必須於動念處著力，向心源上返觀。】</w:t>
      </w:r>
      <w:r>
        <w:t xml:space="preserve"> </w:t>
      </w:r>
    </w:p>
    <w:p w14:paraId="2E2B7CA6" w14:textId="77777777" w:rsidR="007F7FD2" w:rsidRDefault="007F7FD2">
      <w:pPr>
        <w:pStyle w:val="a3"/>
      </w:pPr>
      <w:r>
        <w:t xml:space="preserve">　　這是教給我們一個辦法。可是這個辦法，我們又未必會用。這個方法的確是很有效，單刀直入很有效，比我剛才講的方法有效多了，但是很難得力。如果功夫不得力，我這個方法有效，長時間的薰習。換句話說，天天不斷的喚醒，聽經、讀經一天不能鬆懈。一部經聽完之後，重複再聽。你聽的時間愈長，薰習的力量愈大。除了我們工作之外，有時間就聽經、就讀經。為什麼？假如你要是不聽經，不聽經一定就打妄想。打妄想是造輪迴業，聽經念佛是修淨業。這兩個力量互為消長，輪迴力量強，淨業的力量薄弱，不能往生。必須淨業的力量強，輪迴的力量弱下去，這樣往生才有把握，這要真幹！所以在起心動念處著力，起心動念處，就是我們除了正常工作之外，一定要把時間拿來念佛讀經。所以經要念得很熟，最好念得能夠背過。因為念得背過之後，你讀經就方便，不要看本子，隨時都可以讀經，也不影響任何一個人。你坐在那裡靜坐，心裡面在背著經典，不妨礙別人。喜歡聽經的，你讀出聲音出來，他也能得利益。他要覺得你討厭，吵他，我們自己就默念，不出聲音。所以一定先要把經本讀熟，讀到能夠背誦。時時刻刻你都可以讀經念佛，你的光陰不會空過。打妄想那叫空過了，那個不好！向心源上返觀，返觀是上乘功夫，我們一般人做不</w:t>
      </w:r>
      <w:r>
        <w:t xml:space="preserve">到。這是《楞嚴經．觀世音菩薩耳根圓通章》上用的方法，「返聞聞自性，性成無上道」，這不是我們初學人能夠用得上的。　　</w:t>
      </w:r>
    </w:p>
    <w:sectPr w:rsidR="007F7FD2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D3B7699" w14:textId="77777777" w:rsidR="007F7FD2" w:rsidRDefault="007F7FD2" w:rsidP="00CD3608">
      <w:r>
        <w:separator/>
      </w:r>
    </w:p>
  </w:endnote>
  <w:endnote w:type="continuationSeparator" w:id="0">
    <w:p w14:paraId="16AE345B" w14:textId="77777777" w:rsidR="007F7FD2" w:rsidRDefault="007F7FD2" w:rsidP="00CD360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1FDBC54" w14:textId="77777777" w:rsidR="007F7FD2" w:rsidRDefault="007F7FD2" w:rsidP="00CD3608">
      <w:r>
        <w:separator/>
      </w:r>
    </w:p>
  </w:footnote>
  <w:footnote w:type="continuationSeparator" w:id="0">
    <w:p w14:paraId="5C81FFD8" w14:textId="77777777" w:rsidR="007F7FD2" w:rsidRDefault="007F7FD2" w:rsidP="00CD360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3608"/>
    <w:rsid w:val="007F7FD2"/>
    <w:rsid w:val="00B519F4"/>
    <w:rsid w:val="00CD36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C05BEB5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CD3608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CD3608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CD3608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CD3608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102</Words>
  <Characters>584</Characters>
  <Application>Microsoft Office Word</Application>
  <DocSecurity>0</DocSecurity>
  <Lines>4</Lines>
  <Paragraphs>1</Paragraphs>
  <ScaleCrop>false</ScaleCrop>
  <Company/>
  <LinksUpToDate>false</LinksUpToDate>
  <CharactersWithSpaces>685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2026-08-12T06:09:00Z</dcterms:created>
  <dcterms:modified xsi:type="dcterms:W3CDTF">2026-08-12T06:09:00Z</dcterms:modified>
</cp:coreProperties>
</file>