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80010" w14:textId="77777777" w:rsidR="00EB37E6" w:rsidRDefault="00EB37E6">
      <w:r>
        <w:t>金剛經的智言慧語</w:t>
      </w:r>
      <w:r>
        <w:t>—</w:t>
      </w:r>
      <w:r>
        <w:t xml:space="preserve">此法法皆如之真實義也　　（第八七Ｏ集）　　</w:t>
      </w:r>
      <w:r>
        <w:t>1995/5</w:t>
      </w:r>
      <w:r>
        <w:t xml:space="preserve">　　新加坡佛教居士林（節錄自金剛般若研習報告</w:t>
      </w:r>
      <w:r>
        <w:t>09-023-0074</w:t>
      </w:r>
      <w:r>
        <w:t>集）　　檔名：</w:t>
      </w:r>
      <w:r>
        <w:t xml:space="preserve">29-513-0870 </w:t>
      </w:r>
    </w:p>
    <w:p w14:paraId="13973A56" w14:textId="77777777" w:rsidR="00EB37E6" w:rsidRDefault="00EB37E6">
      <w:pPr>
        <w:pStyle w:val="a3"/>
      </w:pPr>
      <w:r>
        <w:t xml:space="preserve">　　【此法法皆如之真實義也】</w:t>
      </w:r>
      <w:r>
        <w:t xml:space="preserve"> </w:t>
      </w:r>
    </w:p>
    <w:p w14:paraId="2BA5A486" w14:textId="77777777" w:rsidR="00EB37E6" w:rsidRDefault="00EB37E6">
      <w:pPr>
        <w:pStyle w:val="a3"/>
      </w:pPr>
      <w:r>
        <w:t xml:space="preserve">　　底下這一段經文要給我們講法法皆如。一切法是法相，相如其性，性如其相，性相不二，性相一如。法相哪裡有毛病？沒有毛病。由此可知，所有一切的病痛都是從妄念生，這是妄想生。所以，打妄想非常可怕！諸佛菩薩他們心目之中，打妄想才叫真正可憐憫者。我們想想，我們打不打妄想？一天打了多少次妄想？這個不得了！所以佛眼睛看到我們，都是可憐憫者！用什麼方法不打妄想？想不打妄想又不行，偏偏要打妄想。這就是前面講了，無始劫來的習氣斷不掉，唯一的辦法就是念阿彌陀佛。你不念佛、不念經，準打妄想。這就是說明，這個經不可不讀，佛不能不念。為什麼要念得那麼多？其實在理上講，不必要念那麼多。念那麼多的原因在哪裡？就是妄想太多了，不念就打妄想，這個太可怕了，用佛號把妄想換過來，是這麼個意思。讀經，跟諸位說，念一部經；念佛，念一尊佛。你要問為什麼？因為這樣容易把你的妄想打掉。你要念兩尊佛，念念阿彌陀佛又想觀音菩薩，念到觀音菩薩又想阿彌陀佛，你的妄想還在，你還是去不了妄想。固然你念佛、念菩薩有福，福不能救。這是六祖惠能大師在《壇經》裡面講得很明白，修福不能救，不能救你出六道輪迴。你修的福可以在六道裡頭享受，你出不了六道輪迴，就是不能了生死，不能出三界</w:t>
      </w:r>
      <w:r>
        <w:t>。了生死、出三界，一定要有能力伏煩惱，就是把妄想分別執著打掉。由此可知，念一尊佛、念一部經，得力！能夠很快收到效果。你念許多經論，說老實話，總免不了要打妄想，這個東西很可怕！諸位要曉得。</w:t>
      </w:r>
      <w:r>
        <w:t xml:space="preserve"> </w:t>
      </w:r>
    </w:p>
    <w:p w14:paraId="0CA573C3" w14:textId="77777777" w:rsidR="00EB37E6" w:rsidRDefault="00EB37E6">
      <w:pPr>
        <w:pStyle w:val="a3"/>
      </w:pPr>
      <w:r>
        <w:t xml:space="preserve">　　你要是問我，我講淨土幾部經典，這一次又跑來講《金剛經》，你不是也講了很多嗎？我老老實實告訴你，我沒有講經，如果我要講經，也叫打妄想。有一些同修心細的看出來了，我講這個經我沒有預備，我沒有想這個經，我並沒有想：今天要給大家怎麼講法，沒有！講完之後，你問我講些什麼，我完全不知道。我從來不看經本的，這就是沒有妄想，上台也就是胡說八道。這個要很謹慎，我這一招學不得的，學了很危險。你到什麼時候，人家請你講什麼經，經本往講台一放毫無準備，行！講完也什麼都不知道，那可以，你能保持清淨心。否則的話，學多了總會胡思亂想，那個很麻煩，那個對自己有很大的障礙，不可以不知道。所以一門深入，到清淨心現前，那就可以了。</w:t>
      </w:r>
      <w:r>
        <w:t xml:space="preserve"> </w:t>
      </w:r>
    </w:p>
    <w:p w14:paraId="4256B377" w14:textId="77777777" w:rsidR="00EB37E6" w:rsidRDefault="00EB37E6">
      <w:pPr>
        <w:pStyle w:val="a3"/>
      </w:pPr>
      <w:r>
        <w:t xml:space="preserve">　　古人的標準，宗門、禪宗是不看文字的，驀直參去。開悟之後，看經了。宗門講悟後起修，開悟之後看經。他心清淨了，法與非法都不執著，這個時候看經，定慧等持。看經不為經轉，這是修定，不被經裡頭文字所轉，這是修定。經文當中所講的理論、方法、境界，清清楚楚、明明白白，修慧。所以那個經本一展開一瀏覽，他是定慧等學。不像我們，我們今天經本一打開，胡思亂想，不能跟人家比！所以每個人的功夫境界不一樣。教下也需要大開圓解之後，才能夠廣學多聞。總而言之，要記住四弘誓願的教訓。四弘誓願，實在講是世尊教導我們修行的四個階段。第一，你一入佛門，勸你發菩提心，發什麼心？上求下化，眾生無邊誓願度，你要發這個心。這個心是什麼？這個心是菩提道上的動力，推動你勇猛精進，你不會懈怠，不會退轉，因為你感覺得你有責任，我這個責任要幫助一切眾生破迷開悟、離苦得樂。我要幫助他們，當然要成就自己的道德、學問、能力，我沒有智慧沒有能力，那個願是空的，那怎麼能幫助別人？所以先要發願，發願之後從哪裡做起？斷煩惱，斷煩惱成就自己的</w:t>
      </w:r>
      <w:r>
        <w:lastRenderedPageBreak/>
        <w:t>品德。煩惱斷了之後學法門，成就圓滿的智慧，然後才能成佛道。四弘誓願是四個階段，沒有說煩惱不斷學法門，哪有這個道理，沒有這個道理。</w:t>
      </w:r>
      <w:r>
        <w:t xml:space="preserve"> </w:t>
      </w:r>
    </w:p>
    <w:p w14:paraId="132FBBD8" w14:textId="77777777" w:rsidR="00EB37E6" w:rsidRDefault="00EB37E6">
      <w:pPr>
        <w:pStyle w:val="a3"/>
      </w:pPr>
      <w:r>
        <w:t xml:space="preserve">　　現代人學佛，成績不如古人。可是現代人表面上看起來福報比古人大，古人要想得一部經典，可不容易！到寺廟藏經樓借出來抄，多辛苦！現在這麼好的版本印出來，這是現在人的福報比從前人大。從前人晚上看書，油燈是一根燈草。新加坡人恐怕沒有見過，大概大陸上人見過，鄉下油燈是一根燈草。我們小時候念書在學校裡面，學校裡晚上上自修，一個人一個油燈，一根燈草，哪有現在燈光這麼明亮，這是享福。坐在這裡還吹冷氣，福是享了，成績不如人家，這個道理在哪裡？人家是從斷了煩惱再學法門。我們今天學佛，前面兩願不要了，發願度眾生是假的，看到這個也討厭，那個不喜歡，不度他，所以不是真的。也不想斷煩惱，煩惱天天增長。從哪裡下手？從學法門。學了法門就要成佛道，空中樓閣，不從基本上學習，所以沒有成績可言，學了一輩子沒有成績可言。依舊是輪迴心，還幹的是輪迴業，那怎麼能成功！</w:t>
      </w:r>
      <w:r>
        <w:t xml:space="preserve"> </w:t>
      </w:r>
    </w:p>
    <w:p w14:paraId="2945F841" w14:textId="77777777" w:rsidR="00EB37E6" w:rsidRDefault="00EB37E6">
      <w:pPr>
        <w:pStyle w:val="a3"/>
      </w:pPr>
      <w:r>
        <w:t xml:space="preserve">　　這就是跟四弘誓願顛倒，沒有能夠依教奉行，這個原因在此地。果然能夠依教奉行，念頭轉過來了；念頭轉過來，業就轉過來了。念頭轉過來，給諸位說，就是轉識成智，轉煩惱成菩提，轉染成淨，轉迷成覺，就轉過來了。所以我們今天轉，記住，把它轉成阿彌陀佛就對了。阿彌陀佛，意思是無量覺，翻成中國意思是無量覺。雖然不覺，可是天天向無量覺這個路上走，總有一天大徹大悟，就真的覺悟了。覺了之後，外面這些不相干的境界原來全是自性所現之物，顯示山河大地一切眾生原來統統是妙淨明心、性淨明體。妙淨明心是講的色相、作用，性淨明體是講的真如本性，原來統統是的。這正是所謂，成佛了，看到所有大地眾生個個都是佛，這個意思就這個意思。一切眾生都是佛，花草樹木也是佛，沒有一樣不是，自己成佛了。我們今天看這些眾生，這個面目可憎，那個很不高興，諸位想想這是什麼心？這是什麼業？這是三惡道，餓鬼、地獄、畜生，幹這個！起這種心，造這個業，你說多可怕！我們看到一切人都是好人，一切事都是好事，你才是個好人，你才做的好事。我們讀到這個地方，這個道理曉得了，從今之後就看我們自己怎麼個轉法。這是講到法法皆如的真實義。這個地方文字不多，確確實實將一切法的真相、諸法實相，為我們說</w:t>
      </w:r>
      <w:r>
        <w:t xml:space="preserve">出來了。　　</w:t>
      </w:r>
    </w:p>
    <w:sectPr w:rsidR="00EB37E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69574" w14:textId="77777777" w:rsidR="00EB37E6" w:rsidRDefault="00EB37E6" w:rsidP="00C53173">
      <w:r>
        <w:separator/>
      </w:r>
    </w:p>
  </w:endnote>
  <w:endnote w:type="continuationSeparator" w:id="0">
    <w:p w14:paraId="6D325930" w14:textId="77777777" w:rsidR="00EB37E6" w:rsidRDefault="00EB37E6" w:rsidP="00C531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EADB0" w14:textId="77777777" w:rsidR="00EB37E6" w:rsidRDefault="00EB37E6" w:rsidP="00C53173">
      <w:r>
        <w:separator/>
      </w:r>
    </w:p>
  </w:footnote>
  <w:footnote w:type="continuationSeparator" w:id="0">
    <w:p w14:paraId="09893E77" w14:textId="77777777" w:rsidR="00EB37E6" w:rsidRDefault="00EB37E6" w:rsidP="00C531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173"/>
    <w:rsid w:val="00B519F4"/>
    <w:rsid w:val="00C53173"/>
    <w:rsid w:val="00EB3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5C089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531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317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531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317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360</Words>
  <Characters>2053</Characters>
  <Application>Microsoft Office Word</Application>
  <DocSecurity>0</DocSecurity>
  <Lines>17</Lines>
  <Paragraphs>4</Paragraphs>
  <ScaleCrop>false</ScaleCrop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2026-08-12T06:09:00Z</dcterms:created>
  <dcterms:modified xsi:type="dcterms:W3CDTF">2026-08-12T06:09:00Z</dcterms:modified>
</cp:coreProperties>
</file>