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DD07" w14:textId="77777777" w:rsidR="00EB1BCB" w:rsidRDefault="00EB1BCB">
      <w:r>
        <w:t>金剛經的智言慧語</w:t>
      </w:r>
      <w:r>
        <w:t>—</w:t>
      </w:r>
      <w:r>
        <w:t xml:space="preserve">絕非造作，故曰無為　　（第八七七集）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29-513-0877 </w:t>
      </w:r>
    </w:p>
    <w:p w14:paraId="7627F8FB" w14:textId="77777777" w:rsidR="00EB1BCB" w:rsidRDefault="00EB1BCB">
      <w:pPr>
        <w:pStyle w:val="a3"/>
      </w:pPr>
      <w:r>
        <w:t xml:space="preserve">　　【絕非造作，故曰無為。】</w:t>
      </w:r>
      <w:r>
        <w:t xml:space="preserve"> </w:t>
      </w:r>
    </w:p>
    <w:p w14:paraId="7687B229" w14:textId="77777777" w:rsidR="00EB1BCB" w:rsidRDefault="00EB1BCB">
      <w:pPr>
        <w:pStyle w:val="a3"/>
      </w:pPr>
      <w:r>
        <w:t xml:space="preserve">　　不要以為好像我們這一切法都是有為在造作的。我們看新加坡一棟一棟大廈，天天那麼多工程在設計，這不都是人造的嗎？造的，那是緣。其實這個現象，心地清淨的人，幾十年前、幾百年前、幾千年前，釋迦牟尼佛就已經看得很清楚，那怎麼是你造的？你造的，為什麼三千年前釋迦牟尼佛就看到？我在沒有造之前，釋迦牟尼佛怎麼看到的？可見得早就有了，你不過是加一點緣而已。這個事情，我相信有不少人能夠同意這個說法。所以有預先知道的，中國、外國都有所謂是緣，能知道幾十年、幾百年，甚至幾千年以後的事情，要發生什麼事情。可見得那是注定的，都已經是現成的，哪裡是造作？既非造作，那豈不是清淨本然嗎？豈不是世間相常住？這叫無為。　　</w:t>
      </w:r>
    </w:p>
    <w:sectPr w:rsidR="00EB1B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4547" w14:textId="77777777" w:rsidR="00EB1BCB" w:rsidRDefault="00EB1BCB" w:rsidP="00A765C2">
      <w:r>
        <w:separator/>
      </w:r>
    </w:p>
  </w:endnote>
  <w:endnote w:type="continuationSeparator" w:id="0">
    <w:p w14:paraId="2654AA87" w14:textId="77777777" w:rsidR="00EB1BCB" w:rsidRDefault="00EB1BCB" w:rsidP="00A76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2F04" w14:textId="77777777" w:rsidR="00EB1BCB" w:rsidRDefault="00EB1BCB" w:rsidP="00A765C2">
      <w:r>
        <w:separator/>
      </w:r>
    </w:p>
  </w:footnote>
  <w:footnote w:type="continuationSeparator" w:id="0">
    <w:p w14:paraId="00EFDE33" w14:textId="77777777" w:rsidR="00EB1BCB" w:rsidRDefault="00EB1BCB" w:rsidP="00A76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C2"/>
    <w:rsid w:val="00A765C2"/>
    <w:rsid w:val="00B519F4"/>
    <w:rsid w:val="00E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C44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5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5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5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5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