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64D5" w14:textId="77777777" w:rsidR="00D525B8" w:rsidRDefault="00D525B8">
      <w:r>
        <w:t>金剛經的智言慧語</w:t>
      </w:r>
      <w:r>
        <w:t>—</w:t>
      </w:r>
      <w:r>
        <w:t xml:space="preserve">若行佛法，而存名利恭敬之心，則佛法亦成世法　　（第八九五集）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29-513-0895 </w:t>
      </w:r>
    </w:p>
    <w:p w14:paraId="26D53099" w14:textId="77777777" w:rsidR="00D525B8" w:rsidRDefault="00D525B8">
      <w:pPr>
        <w:pStyle w:val="a3"/>
      </w:pPr>
      <w:r>
        <w:t xml:space="preserve">　　【若行佛法，而存名利恭敬之心，則佛法亦成世法。】</w:t>
      </w:r>
      <w:r>
        <w:t xml:space="preserve"> </w:t>
      </w:r>
    </w:p>
    <w:p w14:paraId="5BB622AA" w14:textId="77777777" w:rsidR="00D525B8" w:rsidRDefault="00D525B8">
      <w:pPr>
        <w:pStyle w:val="a3"/>
      </w:pPr>
      <w:r>
        <w:t xml:space="preserve">　　你看那個念頭一轉又迷了。我是個講經的法師，我要大家對我恭敬，要對我供養，有這個念頭完了，錯了，大錯特錯了！我們明理，明白人，我們求法，磕頭作揖向善知識請教，我們要用真誠心、恭敬心去求。我們弘揚佛法，把佛法送給別人，要用什麼態度？也要用恭敬心、真誠心，磕頭作揖把佛法送給人。不能說我磕頭作揖求得來的，你也要磕頭作揖我才給你。你要是有這個念頭，你念念這幾句話，菩薩裡頭有常不輕菩薩，你們念《彌陀經》大家念得很熟，乾陀訶提菩薩、不休息菩薩，我們也要磕頭作揖把佛法送給別人，我們真的這樣做法。他肯接受，緣成熟，不肯接受，緣沒有成熟，無論緣熟與不熟，我們要盡心盡力去做，這樣才沒有虧欠。不能說緣不熟，我們就不做了，這個觀念是錯誤。緣不熟要跟他結緣，緣成熟要促進他成就。所以佛是普度眾生，緣沒成熟的人多。</w:t>
      </w:r>
      <w:r>
        <w:t xml:space="preserve"> </w:t>
      </w:r>
    </w:p>
    <w:p w14:paraId="755CBFBA" w14:textId="77777777" w:rsidR="00D525B8" w:rsidRDefault="00D525B8">
      <w:pPr>
        <w:pStyle w:val="a3"/>
      </w:pPr>
      <w:r>
        <w:t xml:space="preserve">　　我們現在在國外，現在幾乎是全世界，襯衫上印的那些畫，印的那些相，你仔細一看，都是妖魔鬼怪。我看到這個現象，我也想到，我們印阿彌陀佛，印佛經的句子。走在街上，人家看到念一聲，看一眼，阿賴耶識落了種子，我們跟他結法緣，我們跟人家結佛緣。無論認識不認識，我們要盡心盡力去做，只希望眾生得佛法真實利益，我們對眾生一無所求，連恭敬供養都不要，有了這些東西麻煩！　　</w:t>
      </w:r>
    </w:p>
    <w:sectPr w:rsidR="00D52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67E7" w14:textId="77777777" w:rsidR="00D525B8" w:rsidRDefault="00D525B8" w:rsidP="00151BB0">
      <w:r>
        <w:separator/>
      </w:r>
    </w:p>
  </w:endnote>
  <w:endnote w:type="continuationSeparator" w:id="0">
    <w:p w14:paraId="53A4DBD6" w14:textId="77777777" w:rsidR="00D525B8" w:rsidRDefault="00D525B8" w:rsidP="00151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26D7" w14:textId="77777777" w:rsidR="00D525B8" w:rsidRDefault="00D525B8" w:rsidP="00151BB0">
      <w:r>
        <w:separator/>
      </w:r>
    </w:p>
  </w:footnote>
  <w:footnote w:type="continuationSeparator" w:id="0">
    <w:p w14:paraId="75EB1AA7" w14:textId="77777777" w:rsidR="00D525B8" w:rsidRDefault="00D525B8" w:rsidP="00151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B0"/>
    <w:rsid w:val="00151BB0"/>
    <w:rsid w:val="00B519F4"/>
    <w:rsid w:val="00D5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8C3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