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5004" w14:textId="77777777" w:rsidR="00972FB6" w:rsidRDefault="00972FB6">
      <w:r>
        <w:t>金剛經的智言慧語</w:t>
      </w:r>
      <w:r>
        <w:t>—</w:t>
      </w:r>
      <w:r>
        <w:t xml:space="preserve">便違佛說，便是凡夫　　（第九一七集）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29-513-0917 </w:t>
      </w:r>
    </w:p>
    <w:p w14:paraId="6A067F18" w14:textId="77777777" w:rsidR="00972FB6" w:rsidRDefault="00972FB6">
      <w:pPr>
        <w:pStyle w:val="a3"/>
      </w:pPr>
      <w:r>
        <w:t xml:space="preserve">　　【便違佛說，便是凡夫。】</w:t>
      </w:r>
      <w:r>
        <w:t xml:space="preserve"> </w:t>
      </w:r>
    </w:p>
    <w:p w14:paraId="1646AD2A" w14:textId="77777777" w:rsidR="00972FB6" w:rsidRDefault="00972FB6">
      <w:pPr>
        <w:pStyle w:val="a3"/>
      </w:pPr>
      <w:r>
        <w:t xml:space="preserve">　　佛講這四相是凡夫的見解，以為諸法實有，這是凡夫見解；這個見解就是我們在講席當中常講的輪迴的知見，輪迴心、輪迴見，這個見解是輪迴的知見，是錯誤的。佛給我們講真相是什麼？真相是一切法無我、人、眾生、壽者，這是佛給我們講真相，一切法沒有自體，這個要知道。一切法因緣所生，緣也是空的、也是假的，所以說當體即空，了不可得，剎那九百生滅，《楞嚴經》上講得好，「當處出生，當處滅盡」，「隨眾生心，應所知量」，講得多麼透徹！這些話都是無我、人、眾生、壽者，這是講真相。了解真相，你在一切法裡頭，不但一切法，連自己的身體，絕無貪著，再也不會執著。執著是個妄想、妄念，絕對不是事實。而事實上一切法、任何一法，你決定執著不到，你想得沒有這回事情，不可能的事情；不但一切法你得不到，連你這個身體都得不到，剎那生滅，你怎麼會得到？心也得不到，《金剛經》我後面還沒有念到，「過去心不可得、現在心不可得、未來心不可得」。身得不到，心大概有，心也得不到，身心都得不到，你搞什麼？一場空！古德講的話沒錯，「萬般將不去，唯有業隨身」，業就是你的妄想，妄想分別執著這個習氣，麻煩！纏繞著你，永遠斷不掉，那叫業隨身。你怎麼會養成這麼個習氣？這個習氣捨掉了，就叫</w:t>
      </w:r>
      <w:r>
        <w:t xml:space="preserve">佛菩薩；禪家講父母未生前本來面目，那就是的，那就是父母未生前本來面目，你要能捨，你要能放下，放下就是。末後一段把這個意思說出來了。　　</w:t>
      </w:r>
    </w:p>
    <w:sectPr w:rsidR="00972F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B1F76" w14:textId="77777777" w:rsidR="00972FB6" w:rsidRDefault="00972FB6" w:rsidP="00277740">
      <w:r>
        <w:separator/>
      </w:r>
    </w:p>
  </w:endnote>
  <w:endnote w:type="continuationSeparator" w:id="0">
    <w:p w14:paraId="489CC3F8" w14:textId="77777777" w:rsidR="00972FB6" w:rsidRDefault="00972FB6" w:rsidP="00277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2BB9" w14:textId="77777777" w:rsidR="00972FB6" w:rsidRDefault="00972FB6" w:rsidP="00277740">
      <w:r>
        <w:separator/>
      </w:r>
    </w:p>
  </w:footnote>
  <w:footnote w:type="continuationSeparator" w:id="0">
    <w:p w14:paraId="43093F20" w14:textId="77777777" w:rsidR="00972FB6" w:rsidRDefault="00972FB6" w:rsidP="00277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40"/>
    <w:rsid w:val="00277740"/>
    <w:rsid w:val="00972F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375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7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7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7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7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