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DF75" w14:textId="77777777" w:rsidR="00015B64" w:rsidRDefault="00015B64">
      <w:r>
        <w:t>金剛經的智言慧語</w:t>
      </w:r>
      <w:r>
        <w:t>—</w:t>
      </w:r>
      <w:r>
        <w:t xml:space="preserve">偏執即是我見　　（第九三二集）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29-513-0932 </w:t>
      </w:r>
    </w:p>
    <w:p w14:paraId="166187AA" w14:textId="77777777" w:rsidR="00015B64" w:rsidRDefault="00015B64">
      <w:pPr>
        <w:pStyle w:val="a3"/>
      </w:pPr>
      <w:r>
        <w:t xml:space="preserve">　　【偏執即是我見】</w:t>
      </w:r>
      <w:r>
        <w:t xml:space="preserve"> </w:t>
      </w:r>
    </w:p>
    <w:p w14:paraId="369E377C" w14:textId="77777777" w:rsidR="00015B64" w:rsidRDefault="00015B64">
      <w:pPr>
        <w:pStyle w:val="a3"/>
      </w:pPr>
      <w:r>
        <w:t xml:space="preserve">　　有了我見，當然就有我相，於是四見四相統統具足，這又退到凡夫，菩薩就退到凡夫。麻煩在此地，錯在這個地方。我們學佛，大家現在都知道，不是這一生才開始，過去生中生生世世、無量劫來，善根、福德諸位都了不起，過去生中都曾經供養無量無邊諸佛如來，為什麼今天還落得如此地步？原因在哪裡？念念《金剛經》都明白了，原因就是執著四見四相，沒有辦法把四見四相捨掉。換句話說，沒有做到「不取於相，如如不動」，這兩句話沒做到；如果做到了，早就成佛、成菩薩。取相就是著相，眼見色，耳聞聲，動心！這個我喜歡，那個我討厭，就著了，就動了心，起了煩惱，妄想分別執著三樣都具足。所以學佛也不行，大家在一塊共修，維那師法器敲錯了一下，都生煩惱，你說糟糕不糟糕！他為什麼會生煩惱？著相。這才曉得難！為什麼生生世世搞到今天這種地步，沒有成就，我們的病就在此地。所以你才曉得，後頭這兩句開示，是我們這一生修行成敗的關鍵，真正能夠做到「外不著相，內不動心」，外面如法也好，不如法也好，都不執著，心永遠保持清淨，永遠保持光明，這樣才能突破。還得要無住生心，這無住生心，無住是樣樣放得下，無住；生心，要生起真誠熱心去幫助一切眾生。這個幫助，前頭講到這裡講得很多，要做一個</w:t>
      </w:r>
      <w:r>
        <w:t xml:space="preserve">好樣子給人看，就是幫助，不一定說「你有什麼麻煩，需不需要我幫忙？」不是這個意思。我們做一個好榜樣就是幫助，像釋迦牟尼佛著衣持缽入舍衛大城乞食，那就是幫助無量無邊的眾生。做出一個放得下那個樣子，做出一個隨緣的樣子，不要搞成一個攀緣的樣子。　　</w:t>
      </w:r>
    </w:p>
    <w:sectPr w:rsidR="00015B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24E6" w14:textId="77777777" w:rsidR="00015B64" w:rsidRDefault="00015B64" w:rsidP="00E74E15">
      <w:r>
        <w:separator/>
      </w:r>
    </w:p>
  </w:endnote>
  <w:endnote w:type="continuationSeparator" w:id="0">
    <w:p w14:paraId="462F832A" w14:textId="77777777" w:rsidR="00015B64" w:rsidRDefault="00015B64" w:rsidP="00E7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571CB" w14:textId="77777777" w:rsidR="00015B64" w:rsidRDefault="00015B64" w:rsidP="00E74E15">
      <w:r>
        <w:separator/>
      </w:r>
    </w:p>
  </w:footnote>
  <w:footnote w:type="continuationSeparator" w:id="0">
    <w:p w14:paraId="457B6E46" w14:textId="77777777" w:rsidR="00015B64" w:rsidRDefault="00015B64" w:rsidP="00E74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15"/>
    <w:rsid w:val="00015B64"/>
    <w:rsid w:val="00B519F4"/>
    <w:rsid w:val="00E7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C1D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