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E5E7" w14:textId="77777777" w:rsidR="002070AE" w:rsidRDefault="002070AE">
      <w:r>
        <w:t>金剛經的智言慧語</w:t>
      </w:r>
      <w:r>
        <w:t>—</w:t>
      </w:r>
      <w:r>
        <w:t xml:space="preserve">無我法，亦可分為無我、無法　　（第九三四集）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29-513-0934 </w:t>
      </w:r>
    </w:p>
    <w:p w14:paraId="3FA39FC4" w14:textId="77777777" w:rsidR="002070AE" w:rsidRDefault="002070AE">
      <w:pPr>
        <w:pStyle w:val="a3"/>
      </w:pPr>
      <w:r>
        <w:t xml:space="preserve">　　【無我法，亦可分為無我、無法。然無論人我、法我，總一我執。而法我細於人我。】</w:t>
      </w:r>
      <w:r>
        <w:t xml:space="preserve"> </w:t>
      </w:r>
    </w:p>
    <w:p w14:paraId="0334FBAC" w14:textId="77777777" w:rsidR="002070AE" w:rsidRDefault="002070AE">
      <w:pPr>
        <w:pStyle w:val="a3"/>
      </w:pPr>
      <w:r>
        <w:t xml:space="preserve">　　這個要懂，不能不懂！佛跟我們講兩種無我，法相宗一入門，法相入門的第一本書《百法明門論》，天親菩薩造的，這是相宗入門的第一本教科書。《百法明門》講的是什麼？百法是講一切法，它裡面講兩樁事情，一句話兩樁事情，「一切法無我」。一切法把它歸納成一百法，百法，一切法。無我裡頭講兩種：人無我、法無我，一切法裡頭無我。可見得「法無我」這三個字，一部《百法明門論》就解釋這個名詞，就解釋「法無我」這句話。無論是人無我、法無我，總而言之一句話，就是個我執。但是「人我執」粗，這個執著粗；「法我執」細，還是我執。破了人我，就證阿羅漢果，見思煩惱斷了，我執破了，人我執破了。他還有法我執，法我執還是我執，但是那個執著微細，不像前面這個粗重。法我執到什麼時候破盡？破盡就成佛了，等覺菩薩還有一品生相無明沒破，那是法執，最微細的法執。誰執著法執？當然還是我！沒有我，哪個執著？你才曉得，等覺菩薩還有非常微細的我執，那個斷掉之後，完全做到無我法。無我法是如來果地上的境界，等覺菩薩都不行。等覺菩薩懂得法無我，還沒有做到無我法，一定到成佛，如來的果位上，最後一品生相無明也斷了，那是到無我法；兩種執著：人我執、法我執，統統斷盡。　　</w:t>
      </w:r>
    </w:p>
    <w:sectPr w:rsidR="002070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103BE" w14:textId="77777777" w:rsidR="002070AE" w:rsidRDefault="002070AE" w:rsidP="00A56A04">
      <w:r>
        <w:separator/>
      </w:r>
    </w:p>
  </w:endnote>
  <w:endnote w:type="continuationSeparator" w:id="0">
    <w:p w14:paraId="41B7218F" w14:textId="77777777" w:rsidR="002070AE" w:rsidRDefault="002070AE" w:rsidP="00A56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F690F" w14:textId="77777777" w:rsidR="002070AE" w:rsidRDefault="002070AE" w:rsidP="00A56A04">
      <w:r>
        <w:separator/>
      </w:r>
    </w:p>
  </w:footnote>
  <w:footnote w:type="continuationSeparator" w:id="0">
    <w:p w14:paraId="2F116B57" w14:textId="77777777" w:rsidR="002070AE" w:rsidRDefault="002070AE" w:rsidP="00A56A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04"/>
    <w:rsid w:val="002070AE"/>
    <w:rsid w:val="00A56A0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1C5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A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A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A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A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