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FD2D" w14:textId="77777777" w:rsidR="00791EE6" w:rsidRDefault="00791EE6">
      <w:r>
        <w:t>金剛經的智言慧語</w:t>
      </w:r>
      <w:r>
        <w:t>—</w:t>
      </w:r>
      <w:r>
        <w:t xml:space="preserve">故標題曰體空，顯其當體是空　　（第九七五集）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29-513-0975 </w:t>
      </w:r>
    </w:p>
    <w:p w14:paraId="63337E1D" w14:textId="77777777" w:rsidR="00791EE6" w:rsidRDefault="00791EE6">
      <w:pPr>
        <w:pStyle w:val="a3"/>
      </w:pPr>
      <w:r>
        <w:t xml:space="preserve">　　【故標題曰體空，顯其當體是空。】</w:t>
      </w:r>
      <w:r>
        <w:t xml:space="preserve"> </w:t>
      </w:r>
    </w:p>
    <w:p w14:paraId="497A0569" w14:textId="77777777" w:rsidR="00791EE6" w:rsidRDefault="00791EE6">
      <w:pPr>
        <w:pStyle w:val="a3"/>
      </w:pPr>
      <w:r>
        <w:t xml:space="preserve">　　諸法體空，果然明白一切法體空，你對於一切法決定不執著了，自自然然你會放下了。諸位要曉得，妄想執著是造業，造業必定有苦報。雖然這個報也是當體即空，就像作夢一樣，你做了個惡夢不好受。夢確實是假的，也當體即空，但是你要受，你真的在裡頭受罪。六道裡面亦復如是，三惡道：地獄、餓鬼、畜生，真要受！雖然三惡道也是當體即空，你不能不受，那個受是非常非常的痛苦。這些現象，它的過失根源是不了解宇宙人生的真相，產生了堅固的執著，不肯放下，這樣才搞得生生世世六道輪迴。佛在經上講，頭出頭沒。凡是在六道裡面的人，三善道雖然比較好一點，畢竟是在三善道的時間短暫，在三惡道的時間長久。你要問為什麼？實實在在講，這個答案不必問別人，自己一想就明白了。我們從早到晚，起心動念，有幾個念頭是善，有幾個念頭是惡，這不就清楚了！只想一天的就夠了，今天早晨到今天晚上，念念都是自私自利，念念都是貪瞋痴慢，那就是三惡道。念念幫助別人，念念利益社會，那是三善道。你想想看，哪個念頭多？於是就明瞭，我們在六道裡面，哪個地方我們住得久，不就清楚了嗎？貪心重的，你家在哪裡？在餓鬼道。因為餓鬼道住的時間最長，那裡是你的家。住得短的，到外面去旅遊觀光，住得短。嫉妒瞋恚心</w:t>
      </w:r>
      <w:r>
        <w:t xml:space="preserve">重的，你家在哪裡？在地獄。邪正不分，是非顛倒，愚痴是畜生道。我們只要很冷靜的觀察，造三惡道的業太多太多了！不知不覺統統在幹這些事情。三善道的業，非常非常之希有。這才知道，佛在經上所講的話非常有道理，惡道的時間長，善道的時間短暫，叫「頭出頭沒」。像苦海裡面，頭伸出水面，吸一口新鮮空氣，比喻三善道；再一個跟斗又栽到海裡底下去了，那叫三惡道。說明沉在底下的時間長，出頭的時間很短暫。這個比喻，比喻得很好。　　</w:t>
      </w:r>
    </w:p>
    <w:sectPr w:rsidR="00791E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FFD2" w14:textId="77777777" w:rsidR="00791EE6" w:rsidRDefault="00791EE6" w:rsidP="004D1DA2">
      <w:r>
        <w:separator/>
      </w:r>
    </w:p>
  </w:endnote>
  <w:endnote w:type="continuationSeparator" w:id="0">
    <w:p w14:paraId="066BACC1" w14:textId="77777777" w:rsidR="00791EE6" w:rsidRDefault="00791EE6" w:rsidP="004D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E4F5" w14:textId="77777777" w:rsidR="00791EE6" w:rsidRDefault="00791EE6" w:rsidP="004D1DA2">
      <w:r>
        <w:separator/>
      </w:r>
    </w:p>
  </w:footnote>
  <w:footnote w:type="continuationSeparator" w:id="0">
    <w:p w14:paraId="21273855" w14:textId="77777777" w:rsidR="00791EE6" w:rsidRDefault="00791EE6" w:rsidP="004D1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A2"/>
    <w:rsid w:val="004D1DA2"/>
    <w:rsid w:val="00791E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3C2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1D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1D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1D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1D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