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B350E" w14:textId="77777777" w:rsidR="001B17C4" w:rsidRDefault="001B17C4">
      <w:r>
        <w:t>金剛經的智言慧語</w:t>
      </w:r>
      <w:r>
        <w:t>—</w:t>
      </w:r>
      <w:r>
        <w:t xml:space="preserve">無念者，所謂佛智也、真如也　　（第九八九集）　　</w:t>
      </w:r>
      <w:r>
        <w:t>1995/5</w:t>
      </w:r>
      <w:r>
        <w:t xml:space="preserve">　　新加坡佛教居士林（節錄自金剛般若研習報告</w:t>
      </w:r>
      <w:r>
        <w:t>09-023-0085</w:t>
      </w:r>
      <w:r>
        <w:t>集）　　檔名：</w:t>
      </w:r>
      <w:r>
        <w:t xml:space="preserve">29-513-0989 </w:t>
      </w:r>
    </w:p>
    <w:p w14:paraId="3D4F5485" w14:textId="77777777" w:rsidR="001B17C4" w:rsidRDefault="001B17C4">
      <w:pPr>
        <w:pStyle w:val="a3"/>
      </w:pPr>
      <w:r>
        <w:t xml:space="preserve">　　【無念者，所謂佛智也、真如也。】</w:t>
      </w:r>
      <w:r>
        <w:t xml:space="preserve"> </w:t>
      </w:r>
    </w:p>
    <w:p w14:paraId="276A4484" w14:textId="77777777" w:rsidR="001B17C4" w:rsidRDefault="001B17C4">
      <w:pPr>
        <w:pStyle w:val="a3"/>
      </w:pPr>
      <w:r>
        <w:t xml:space="preserve">　　我們為什麼要得無念之果？無念之果是什麼？無念之果就是如來智慧德相，無念之果是真正究竟圓滿，無有絲毫欠缺，我們常講圓滿的佛果，圓滿的佛果是無念。正如同佛在《般若經》上講，究竟圓滿的般若是無知。我們曉得，《金剛經》是《般若經》的精華、《般若經》的綱要。這在開經的時候，經題裡面就向諸位報告過了。除了《金剛經》之外，還有更精彩的綱要與精華，那是什麼？《般若心經》。我相信每位同修都會念，《般若心經》是《金剛經》的綱要，是《金剛經》的精華，而歸結到最後，達到頂點，像寶塔到了尖端上，尖端上說的是什麼？無智亦無得，這是般若的頂尖。「般若無知，無所不知」，「般若無得，無所不得」，這才是真正的大圓滿。所以此地講的無念之果，就是《心經》上講的無智亦無得。達到這個境界，就是一般說的，你已經證得阿耨多羅三藐三菩提，阿耨多羅三藐三菩提就是無智亦無得，這是佛智，這是真如，這是本性。我們宗門裡面講明心見性，就是見的這個，見到無智無得，見到無念之果。在淨土宗裡面，這個境界稱之為理一心不亂。名字儘管不同，境界是一樣的，是一個境界。這是離念的功德利益，我們知道了。　　</w:t>
      </w:r>
    </w:p>
    <w:sectPr w:rsidR="001B17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E8E3A" w14:textId="77777777" w:rsidR="001B17C4" w:rsidRDefault="001B17C4" w:rsidP="0044478B">
      <w:r>
        <w:separator/>
      </w:r>
    </w:p>
  </w:endnote>
  <w:endnote w:type="continuationSeparator" w:id="0">
    <w:p w14:paraId="1B0D7621" w14:textId="77777777" w:rsidR="001B17C4" w:rsidRDefault="001B17C4" w:rsidP="00444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02D4A" w14:textId="77777777" w:rsidR="001B17C4" w:rsidRDefault="001B17C4" w:rsidP="0044478B">
      <w:r>
        <w:separator/>
      </w:r>
    </w:p>
  </w:footnote>
  <w:footnote w:type="continuationSeparator" w:id="0">
    <w:p w14:paraId="249040AD" w14:textId="77777777" w:rsidR="001B17C4" w:rsidRDefault="001B17C4" w:rsidP="004447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78B"/>
    <w:rsid w:val="001B17C4"/>
    <w:rsid w:val="0044478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56249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47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47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47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47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2026-08-12T06:13:00Z</dcterms:created>
  <dcterms:modified xsi:type="dcterms:W3CDTF">2026-08-12T06:13:00Z</dcterms:modified>
</cp:coreProperties>
</file>