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0D1F" w14:textId="77777777" w:rsidR="0011655D" w:rsidRDefault="0011655D">
      <w:r>
        <w:t>金剛經的智言慧語</w:t>
      </w:r>
      <w:r>
        <w:t>—</w:t>
      </w:r>
      <w:r>
        <w:t xml:space="preserve">不住，謂於相上即見其非相，便是不住，便能見性　　（第九九二集）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29-513-0992 </w:t>
      </w:r>
    </w:p>
    <w:p w14:paraId="577D4A4F" w14:textId="77777777" w:rsidR="0011655D" w:rsidRDefault="0011655D">
      <w:pPr>
        <w:pStyle w:val="a3"/>
      </w:pPr>
      <w:r>
        <w:t xml:space="preserve">　　【不住，謂於相上即見其非相，便是不住，便能見性。非謂壞相而後見也。身相如此，諸相皆然。】</w:t>
      </w:r>
      <w:r>
        <w:t xml:space="preserve"> </w:t>
      </w:r>
    </w:p>
    <w:p w14:paraId="7C98A6C4" w14:textId="77777777" w:rsidR="0011655D" w:rsidRDefault="0011655D">
      <w:pPr>
        <w:pStyle w:val="a3"/>
      </w:pPr>
      <w:r>
        <w:t xml:space="preserve">　　佛舉他的報身做例子，這個意思非常之深。佛的報身尚且如此，何況其他的諸相。這是佛為什麼不舉，像前面，不舉色身、不舉應身，而舉報身，道理之所在。佛在此地教給我們，就在相上要見非相，這個就在事上見到理，在相上見到性。我們為什麼見不到？我們是著相，執著相就見不到性，執著事就見不到理，世俗有所謂「當局者迷，旁觀者清。」兩個人打官司，為什麼要打官司？迷！兩個都迷，請法官來判斷。法官是什麼？法官是局外人，旁觀者清，他不迷，就這個道理。當局者執著這個事相，看不到理；旁觀的人，這個事情與我不相干，與我沒有利害關係，他就看得比較清楚。你為什麼有利害？執著就有利害。不執著的人就有智慧，執著的人沒有智慧，這個理容易明瞭。所以要緊的是不住，兩邊都不住，空有兩邊都不住，性相兩邊也不住，然後見相就是見性，見性就是見相，必須兩邊不住，這個境界才會現前。因此不必要壞相，把相破掉之後再見性，沒這個道理。諸位必須要曉得，相是不能破壞的；換句話說，相是永遠不會消滅。為什麼不會消滅？因為相就是性。相要是滅掉了，性就沒有了，哪有這種道理！</w:t>
      </w:r>
      <w:r>
        <w:t xml:space="preserve"> </w:t>
      </w:r>
    </w:p>
    <w:p w14:paraId="0742A6E4" w14:textId="77777777" w:rsidR="0011655D" w:rsidRDefault="0011655D">
      <w:pPr>
        <w:pStyle w:val="a3"/>
      </w:pPr>
      <w:r>
        <w:t xml:space="preserve">　　這個意思諸位一下體會不過來，我們再舉個比喻，古人所講「以金作器，器器皆金」，我們將黃金造一尊佛像，這個大家好懂。金就是相，相就是金，不需要把相破壞我才得到金，哪有這個道理！你把相破壞，實在講相沒有破壞，相改變了。佛像我不要，我把黃金熔化成一團，它有一團的相，它還是有相；把它變成方塊，它有方塊的相，它還是有相，不管你怎麼變法，它都有個相在。所以相會變，不會消滅。我們在六道是這個相，在十法界還有相，將來成佛也有相，我們的相也是會變，不會消滅。你那個相會消滅，沒有這個道理，相滅了性也沒有。就好像剛才講的金一樣，相沒有了，金就沒有了，有金決定就有相。性相永遠分不開，正因為這個關係，佛在這個經上教給我們，「應無所住，而生其心」。何必要而生其心？就是因為相不會滅，所以教給你要生心。你生善心就現善相，你生佛心就現佛相。</w:t>
      </w:r>
      <w:r>
        <w:t xml:space="preserve"> </w:t>
      </w:r>
    </w:p>
    <w:p w14:paraId="23092BB5" w14:textId="77777777" w:rsidR="0011655D" w:rsidRDefault="0011655D">
      <w:pPr>
        <w:pStyle w:val="a3"/>
      </w:pPr>
      <w:r>
        <w:t xml:space="preserve">　　諸位果然把這個道理參透，也就是真的搞明白，你對於念佛絕對不懷疑。為什麼？相是心變出來的。我們世間人算命看相的人常講，相隨心轉，你相不相信？你要不相信，馬上可以試驗。你喜歡的時候，那個相很好看；你不高興的時候，那個相好難看，相不隨心轉嗎？馬上就可以試驗。相真的是隨心轉。既然曉得相是心變現出來的，我念佛的心當然變念佛的相，這個道理不難懂。念佛成佛，念菩薩成菩薩，念什麼就變現什麼，「一切法從心想生」，這是佛在經上說的。所以這個道理搞清楚、搞明白，我們對於念佛往生不退成佛完全肯定，一絲毫的懷疑都沒有了。我要想我的相好，我的相貌一天比一天好，一年比一年好，念佛！為什麼？佛的相貌是最圓滿，菩薩比佛還差一等，不如佛，佛的相貌最好。你要想相好，要想身體健康，最正確的方法就是念佛。不要相信世間沒智慧的人所說的話，沒智慧的人在騙你，怎樣健康？天天叫你吃補藥，教你用什麼方法，那都是假的。你要不用還好，愈用愈糟糕，它裡面產生副作用。所以真正有智慧的人，曉得從心裡頭轉變。心清淨了，什麼毛病都不會生。毛病從哪裡生？從妄想生的，從煩惱生的，從憂慮牽掛裡面生的。你要能夠離開</w:t>
      </w:r>
      <w:r>
        <w:lastRenderedPageBreak/>
        <w:t>一切憂慮牽掛，離開一切妄想執著，那怎麼會生病？沒有生病的理由。在佛法講因緣，沒有生病的因緣，沒有衰老的因緣，沒這個因緣。沒有因緣，哪來的果報？</w:t>
      </w:r>
      <w:r>
        <w:t xml:space="preserve"> </w:t>
      </w:r>
    </w:p>
    <w:p w14:paraId="31DE7F0B" w14:textId="77777777" w:rsidR="0011655D" w:rsidRDefault="0011655D">
      <w:pPr>
        <w:pStyle w:val="a3"/>
      </w:pPr>
      <w:r>
        <w:t xml:space="preserve">　　世出世間法都離不開因果，這是經上講得這麼清楚。善因一定感善果，什麼是善因？身心清淨是善因，沒有比這個更善。你心不清淨，所以你才會有毛病。工作，有不少同修工作很累，常常來跟我說：我這個工作好忙、好累！我也知道他累，他自己不曉得他什麼原因累的，以為工作就累了，這是個錯誤觀念。什麼累了他？妄想執著累了他。假如他妄想執著沒有了，工作量再多也不累。《行願品》裡面，願願到最後「無有疲厭」，疲是疲勞，厭是厭倦，沒有！沒有疲勞、沒有厭倦。為什麼？心清淨。心清淨做再多的工作，作而無作，無作而作，他作跟無作是一不是二。我們凡夫為什麼作一點點就會累？他作，他執著作，他作了，他作不是無作，他作跟無作是兩樁事情，所以他累了。作也累，不作也累。你說不作怎麼會累？因為他執著不作，他也累，他也厭倦。這就是這個地方所講的，有智慧跟沒有智慧不一樣。</w:t>
      </w:r>
      <w:r>
        <w:t xml:space="preserve"> </w:t>
      </w:r>
    </w:p>
    <w:p w14:paraId="3FBC9CFE" w14:textId="77777777" w:rsidR="0011655D" w:rsidRDefault="0011655D">
      <w:pPr>
        <w:pStyle w:val="a3"/>
      </w:pPr>
      <w:r>
        <w:t xml:space="preserve">　　可是這些道理很深，這些道理一般人不容易接受。我們看到這些人也不能不照顧，不照顧這說不過去，在佛法講沒有慈悲心。跟他講，他聽不進去，他也聽不懂，所以只有用一個方便法。我教人當你累了的時候，他說：我很忙！我叫他休息，很忙沒有辦法休息。我怎麼教他？休息五分鐘。五分鐘的時間都沒有，休息三分鐘；三分鐘的時間都沒有，休息一分鐘，可以吧！這一分鐘怎麼休息法？確實它有效果，一分鐘當中，你把所有一切妄念放下，就是什麼都不想，讓你心空下來，我們今天講腦都空空的，什麼都不要想。整個身體放鬆，你坐在那裡好、站著也好、躺著也好，一分鐘，你的精神體力就恢復。如果能夠有三分鐘，或者有五分鐘最好，這個對於工作很忙的人，他隨時都可以休息。最重要的是沒有念頭，要把所有一切念頭統統放下，什麼都不想，身體放輕鬆就很容易恢復。特別是對一個工作量多的人，早晚很重要，晚上睡覺之前，這樣子放鬆五分鐘，早晨起來也放鬆五分鐘，對於身心健康有很大的幫助。這是對於不懂般若的人，只好用這個方法來幫助他。如果真正通達教理的，那就不一樣，他所得的利益之殊勝，真的是不可思議！　　</w:t>
      </w:r>
    </w:p>
    <w:sectPr w:rsidR="001165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B48E" w14:textId="77777777" w:rsidR="0011655D" w:rsidRDefault="0011655D" w:rsidP="0035288A">
      <w:r>
        <w:separator/>
      </w:r>
    </w:p>
  </w:endnote>
  <w:endnote w:type="continuationSeparator" w:id="0">
    <w:p w14:paraId="207F7116" w14:textId="77777777" w:rsidR="0011655D" w:rsidRDefault="0011655D" w:rsidP="0035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C099" w14:textId="77777777" w:rsidR="0011655D" w:rsidRDefault="0011655D" w:rsidP="0035288A">
      <w:r>
        <w:separator/>
      </w:r>
    </w:p>
  </w:footnote>
  <w:footnote w:type="continuationSeparator" w:id="0">
    <w:p w14:paraId="76C45CE7" w14:textId="77777777" w:rsidR="0011655D" w:rsidRDefault="0011655D" w:rsidP="00352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8A"/>
    <w:rsid w:val="0011655D"/>
    <w:rsid w:val="003528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22B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