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AE1D" w14:textId="77777777" w:rsidR="0039039C" w:rsidRDefault="0039039C">
      <w:r>
        <w:t>金剛經的智言慧語</w:t>
      </w:r>
      <w:r>
        <w:t>—</w:t>
      </w:r>
      <w:r>
        <w:t xml:space="preserve">佛之說法，無非對機　　（第一Ｏ一六集）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29-513-1016 </w:t>
      </w:r>
    </w:p>
    <w:p w14:paraId="62F46D78" w14:textId="77777777" w:rsidR="0039039C" w:rsidRDefault="0039039C">
      <w:pPr>
        <w:pStyle w:val="a3"/>
      </w:pPr>
      <w:r>
        <w:t xml:space="preserve">　　【佛之說法，無非對機，法亦緣生，緣生體空，故法本無法，說即無說。】</w:t>
      </w:r>
      <w:r>
        <w:t xml:space="preserve"> </w:t>
      </w:r>
    </w:p>
    <w:p w14:paraId="561873C0" w14:textId="77777777" w:rsidR="0039039C" w:rsidRDefault="0039039C">
      <w:pPr>
        <w:pStyle w:val="a3"/>
      </w:pPr>
      <w:r>
        <w:t xml:space="preserve">　　前面跟諸位說得很清楚，諸佛菩薩乃至於一些祖師大德們，講經說法確確實實是有說而無念。說一定是對機，如果沒有機感，機是能感，佛菩薩說法要能應，感應道交，如果沒有眾生這些機感，佛就無有法可說。縱然有感有應，前面說過了，在相上有說，實際上無念，無念也就是無說。因此我們曉得，既然是有能感所感，那就是緣生，所以說法也是因緣所生。不但是世尊為我們說一切法，即使十方三世一切諸佛為眾生說法，也不違背這個原則，這是我們一定要知道的。凡是緣生之法，都沒有自體，當體即空，「故法本無法，說即無說」，無說即說。說跟無說是一不是二，這才能夠歸到前面經文裡面所說的一如、不一不異，才能夠符合這個原則。這個原則要用現代人的話來講，就是所謂真理，一定回歸到這個真理。佛門裡面，我們也常常聽說「萬法歸一」，那個一就是不一不異，也就是諸法如也，諸法一如，就是這個意思。能夠符合這個原則，這是正說；如果不符合這個原理，那就是邪說。法是正說、邪說，差別在哪裡？差別在這個地方。既然是緣生，因此法也不能夠執著；換句話說，也不能把它放在心上，放在心上就錯了。心要清淨，心要空寂，心裡面不能有一物。　　</w:t>
      </w:r>
    </w:p>
    <w:sectPr w:rsidR="003903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37FC" w14:textId="77777777" w:rsidR="0039039C" w:rsidRDefault="0039039C" w:rsidP="002E2362">
      <w:r>
        <w:separator/>
      </w:r>
    </w:p>
  </w:endnote>
  <w:endnote w:type="continuationSeparator" w:id="0">
    <w:p w14:paraId="463FD15C" w14:textId="77777777" w:rsidR="0039039C" w:rsidRDefault="0039039C" w:rsidP="002E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0478" w14:textId="77777777" w:rsidR="0039039C" w:rsidRDefault="0039039C" w:rsidP="002E2362">
      <w:r>
        <w:separator/>
      </w:r>
    </w:p>
  </w:footnote>
  <w:footnote w:type="continuationSeparator" w:id="0">
    <w:p w14:paraId="6B5CD5C3" w14:textId="77777777" w:rsidR="0039039C" w:rsidRDefault="0039039C" w:rsidP="002E2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62"/>
    <w:rsid w:val="002E2362"/>
    <w:rsid w:val="003903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2E9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