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4B1C" w14:textId="77777777" w:rsidR="00FA1894" w:rsidRDefault="00FA1894">
      <w:r>
        <w:t>金剛經的智言慧語</w:t>
      </w:r>
      <w:r>
        <w:t>—</w:t>
      </w:r>
      <w:r>
        <w:t xml:space="preserve">說法者無法可說，則學法者，當然無法可執　　（第一Ｏ二五集）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29-513-1025 </w:t>
      </w:r>
    </w:p>
    <w:p w14:paraId="1B9E5E92" w14:textId="77777777" w:rsidR="00FA1894" w:rsidRDefault="00FA1894">
      <w:pPr>
        <w:pStyle w:val="a3"/>
      </w:pPr>
      <w:r>
        <w:t xml:space="preserve">　　【說法者無法可說，則學法者，當然無法可執。】</w:t>
      </w:r>
      <w:r>
        <w:t xml:space="preserve"> </w:t>
      </w:r>
    </w:p>
    <w:p w14:paraId="259EC202" w14:textId="77777777" w:rsidR="00FA1894" w:rsidRDefault="00FA1894">
      <w:pPr>
        <w:pStyle w:val="a3"/>
      </w:pPr>
      <w:r>
        <w:t xml:space="preserve">　　這個很要緊，這個說到我們身上來了。我們今天學佛法，你要是學了之後：「這個講得好，我要記住；記不住，還要用筆記本記住，唯恐忘掉了。」這樣學佛法，可以學一點佛學常識，真正的佛法學不到。為什麼？真正的佛法離言語文字，可是真正佛法也離不開言語文字，但是決定不是言語文字，要明白這個道理，要在這個地方細心去體會。經典我們要不要讀？要讀。要不要研究討論？需要研究討論，需要講解，需要認真學習，需要把經典裡面的理論、方法、境界要把它記住。記的方法有兩種：一種人強記，他很認真勉強，一定要把它記住；一種人自然記住了，他並沒有想記，但是天天念，念多了自自然然記住，這個好！自然叫任運。自然記住的好！多看多聽，自自然然記住。可以多看，可以多聽，決定不能執著，執著就錯了。為什麼不能執著？要曉得當體即空，了不可得。佛法一切的修學沒有別的，要教我們開悟。如何開悟？要教我們得定。什麼叫得定？萬緣放下，千言萬語就是教我們放下而已，因為放不下，才把事實真相詳詳細細說明，說明之後，你想想應不應該放下？你不應該放下，還繼續搞輪迴、搞生死，這裡面多苦！你這一生的日子苦的還不夠？這個要覺悟，太苦了！做人還好一點，你看看畜生，畜生比人更苦。看到畜生，想到</w:t>
      </w:r>
      <w:r>
        <w:t>我要弄不好，來生跟牠一樣，你說這個多麻煩！畜生就示現樣子給我們看。餓鬼、地獄就更苦，雖苦，我們沒見到。這個一定要覺悟，不能再搞了，那就是真的要放下，要徹底放下。整個佛法沒有別的，就是教我們放下而已。放下，智慧就現前，無論做什麼工作，做得都比別人圓滿，都比別人做得好，這是一定的道理。這些事，諸位讀《華嚴經》你就明瞭了。</w:t>
      </w:r>
      <w:r>
        <w:t xml:space="preserve"> </w:t>
      </w:r>
    </w:p>
    <w:p w14:paraId="56859EB1" w14:textId="77777777" w:rsidR="00FA1894" w:rsidRDefault="00FA1894">
      <w:pPr>
        <w:pStyle w:val="a3"/>
      </w:pPr>
      <w:r>
        <w:t xml:space="preserve">　　《華嚴經》末後，善財童子五十三參，這五十三位法身大士，《金剛經》上講如來，五十三位如來，他們散布在各行各業，都是模範，都是榜樣。經商的是商人如來、商人菩薩，商人裡面的榜樣，他們用菩提心，他不是用輪迴心。你在家裡面過日子，家庭主婦用菩提心不用輪迴心，妳是菩薩主婦；你做生意，你是菩薩商人；你做工，你是菩薩工人；你參政，你是菩薩宰官，菩薩國王。《華嚴經》上清清楚楚、明明白白。這些人都清清楚楚，一切現相是假相、假名，當體即空，了不可得，無論他在社會上從事於哪一個行業，哪一個崗位，他身心清淨，一塵不染，真正是造福社會，造福人群，利益一切眾生。佛法的殊勝利益，真的是無量無邊。學法的人當然無法可執，一定要懂得這個道理，要明瞭這個事實真相。　　</w:t>
      </w:r>
    </w:p>
    <w:sectPr w:rsidR="00FA18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BBAA0" w14:textId="77777777" w:rsidR="00FA1894" w:rsidRDefault="00FA1894" w:rsidP="009037D8">
      <w:r>
        <w:separator/>
      </w:r>
    </w:p>
  </w:endnote>
  <w:endnote w:type="continuationSeparator" w:id="0">
    <w:p w14:paraId="3F41148F" w14:textId="77777777" w:rsidR="00FA1894" w:rsidRDefault="00FA1894" w:rsidP="0090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956C1" w14:textId="77777777" w:rsidR="00FA1894" w:rsidRDefault="00FA1894" w:rsidP="009037D8">
      <w:r>
        <w:separator/>
      </w:r>
    </w:p>
  </w:footnote>
  <w:footnote w:type="continuationSeparator" w:id="0">
    <w:p w14:paraId="56400527" w14:textId="77777777" w:rsidR="00FA1894" w:rsidRDefault="00FA1894" w:rsidP="00903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D8"/>
    <w:rsid w:val="009037D8"/>
    <w:rsid w:val="00B519F4"/>
    <w:rsid w:val="00FA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868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