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18A86" w14:textId="77777777" w:rsidR="00A927C6" w:rsidRDefault="00A927C6">
      <w:r>
        <w:t>金剛經的智言慧語</w:t>
      </w:r>
      <w:r>
        <w:t>—</w:t>
      </w:r>
      <w:r>
        <w:t xml:space="preserve">以無分別執著心，修一切善法（下）　　（第一Ｏ四五集）　　</w:t>
      </w:r>
      <w:r>
        <w:t>1995/5</w:t>
      </w:r>
      <w:r>
        <w:t xml:space="preserve">　　新加坡佛教居士林（節錄自金剛般若研習報告</w:t>
      </w:r>
      <w:r>
        <w:t>09-023-0091</w:t>
      </w:r>
      <w:r>
        <w:t>集）　　檔名：</w:t>
      </w:r>
      <w:r>
        <w:t xml:space="preserve">29-513-1045 </w:t>
      </w:r>
    </w:p>
    <w:p w14:paraId="22DC244D" w14:textId="77777777" w:rsidR="00A927C6" w:rsidRDefault="00A927C6">
      <w:pPr>
        <w:pStyle w:val="a3"/>
      </w:pPr>
      <w:r>
        <w:t xml:space="preserve">　　【以無分別執著心，修一切善法。則合於諸法如義，成法身之因。福慧雙嚴，成報身之因。圓修一切，得方便智，成應化身之因也。既是稱性圓修，故能性德圓明，三身顯現，而成無上正等覺，故曰得也。】</w:t>
      </w:r>
      <w:r>
        <w:t xml:space="preserve"> </w:t>
      </w:r>
    </w:p>
    <w:p w14:paraId="72696DD8" w14:textId="77777777" w:rsidR="00A927C6" w:rsidRDefault="00A927C6">
      <w:pPr>
        <w:pStyle w:val="a3"/>
      </w:pPr>
      <w:r>
        <w:t xml:space="preserve">　　第二句是「福慧雙嚴，成就報身之因。」如來果地上三身，法身是本體，報身是自受用身，除自受用之外，也是度化法身大士所現之身。因為《華嚴經》上所說的四十一位法身大士都是報身，度報身的菩薩，你要是不現同類身，你怎麼能度他？一定要現同類的報身，這才能夠度法身大士。報身怎麼成就的？福慧雙嚴，修福修慧這兩項都修圓滿了。我們受三皈依的時候，皈依佛二足尊，二就是福慧，足就是圓滿，福慧修圓滿。福慧怎麼修法？還是《金剛經》上這兩句話，「離分別執著，慧圓滿；修一切善法，福圓滿」，福慧是這樣修圓滿的。一切善法，在我們日常生活當中，前面跟諸位講過，穿衣吃飯、待人接物，日常生活當中點點滴滴，無有一樁事情不是修一切善法。所以一切善法，包括我們一生生活行為，這裡面也圓滿含攝著自行化他。菩薩教化眾生，不一定為眾生講經說法，講經說法是利益眾生的一種手段而已，手段是無量無邊。不用這種手段，太多太多，那用什麼方法？用示範，為一切眾生做榜樣，為一切眾生做模範。穿衣做個穿衣的模範，衣服整整齊齊、乾乾淨淨，吃飯給一切人吃飯做個模範，他一舉一動、一言一笑都是眾生的榜樣，那叫身教；講解是言教；心裡面就同諸佛如來一樣，不捨一人，不捨一法，這是意教，可見得度化</w:t>
      </w:r>
      <w:r>
        <w:t>眾生是身語意三業都圓滿。這個福慧才是雙嚴，嚴是莊嚴，成就報身之因。這樣講，實在講非常的微細，而在目前我們的心境還達不到這個境界，我們應該怎樣去做？應該要把分別執著要看淡、要看輕，要漸漸離、漸漸捨。在一切所為當中，要把大乘佛法盡心盡力的幫助它光大，要把念佛這個法門全心全力的介紹給一切眾生，這是就我們現前這個境界做得到的，也是我們現前應該要做的，要認真努力的去做，這都是真正在修行。</w:t>
      </w:r>
      <w:r>
        <w:t xml:space="preserve"> </w:t>
      </w:r>
    </w:p>
    <w:p w14:paraId="51A7E96F" w14:textId="77777777" w:rsidR="00A927C6" w:rsidRDefault="00A927C6">
      <w:pPr>
        <w:pStyle w:val="a3"/>
      </w:pPr>
      <w:r>
        <w:t xml:space="preserve">　　底下說「圓修一切，得方便智，這是成應化身之因。」應化身純粹是他受用身，決定不是自受用的。若是法身大士，他這個身相都是應化的，何況其餘。這個修法要注意圓修，要懂得圓。怎樣是圓，怎樣不圓，先要把這個意思搞清楚。有分別不圓，有執著也不圓，有好惡不圓，有高下也不圓，你懂得什麼叫不圓，圓的意思你就能體會到。離開一切妄想分別執著修一切，一切底下有善法，修一切善法，這個地方是省掉了，從修一切善法裡面得方便智，方便智是後得智。所謂後得智，就是對於人情事故這些事理你都明暸了。人心不同，各如其面，人很多很複雜，每個人的思想都奇奇怪怪，非常的複雜，你不接觸你不知道，接觸之後都明瞭了，這叫方便智，叫後得智；我們現在所謂心理學。心理學也分得很多，人有各種不同類的人，他們的心理思想都不一樣。由此可知，佛菩薩度化眾生確實不容易，不但一切人無量無邊的想法他知道，乃至於六道，天神、鬼神、畜生，那個種類就更多，數量不可思議，諸佛菩薩沒有一個不知道的，沒有一個不清楚的，所以他的應化才能夠收到成效，收到效果。</w:t>
      </w:r>
      <w:r>
        <w:t xml:space="preserve"> </w:t>
      </w:r>
    </w:p>
    <w:p w14:paraId="31B32BCE" w14:textId="77777777" w:rsidR="00A927C6" w:rsidRDefault="00A927C6">
      <w:pPr>
        <w:pStyle w:val="a3"/>
      </w:pPr>
      <w:r>
        <w:t xml:space="preserve">　　由此可知，三身的修法都離不開經上講的原則，這個原則就是前面所說，「應無所住，而生其心」；佛這一句的意思，在本經上就用了許多不同的說法來顯示，前面我們曾經讀過，「不住色聲香味觸法，而行布施」，就是這個意思；不住色聲香味觸法，跟此地「以無我無人無眾生無壽者」一個意思，而行布施此地講修一切善法。說</w:t>
      </w:r>
      <w:r>
        <w:lastRenderedPageBreak/>
        <w:t>法不一樣，義趣完全相同。六祖大師在「應無所住而生其心」這一句下悟入，《金剛經》後面就不必講，完全通達明瞭了。這個綱領一定要記住，在日常生活當中，時時刻刻，一切時、一切處，一切境緣之中，你提得起觀照。境是物質生活環境，緣是人事生活環境，我們的生活環境總不出這兩大類，對人、對事、對物。什麼是提得起觀照？就是時時刻刻你提得起佛在《金剛般若經》上的教訓，讓我們在實際生活環境當中，能想起佛的教訓，能記住佛的教訓，能夠實行佛的教訓，離相離念修一切善法，要常常想著，要常常去照做，那才管用。</w:t>
      </w:r>
      <w:r>
        <w:t xml:space="preserve"> </w:t>
      </w:r>
    </w:p>
    <w:p w14:paraId="41A44791" w14:textId="77777777" w:rsidR="00A927C6" w:rsidRDefault="00A927C6">
      <w:pPr>
        <w:pStyle w:val="a3"/>
      </w:pPr>
      <w:r>
        <w:t xml:space="preserve">　　《般若經》上，我們這才讀一卷《金剛般若》，《大般若》總共六百卷，這是六百卷裡面的一卷。像這種重複，給諸位說，太多太多了，重要的這些句子重複百遍、數百遍以上。為什麼佛要這樣說法，他真的不怕麻煩嗎？確確實實不厭其煩，真的叫一而再、再而三、三而四，重複到幾十遍、幾百遍，佛只有一個慈悲心，希望我們把它記住，道理在此地。這一部《金剛經》念下來，這個意思重複了很多遍，我們總會認識到，佛在《金剛經》跟我們講什麼，其他的想不出來了，「離相離念，修一切善法」，這個想得出來，「無住生心」，那就行了，你這個《金剛經》就沒有白念了。能夠應用在生活上，那你就是修般若行，你就真用功了，用上了。離相不曉得怎麼離法，你就想到四相：我相、人相、眾生相、壽者相；離念不知道怎麼離法，你就想到我見、人見、眾生見、壽者見，這是離念。說得這麼具體，這麼明白，非常難得！</w:t>
      </w:r>
      <w:r>
        <w:t xml:space="preserve"> </w:t>
      </w:r>
    </w:p>
    <w:p w14:paraId="565A5553" w14:textId="77777777" w:rsidR="00A927C6" w:rsidRDefault="00A927C6">
      <w:pPr>
        <w:pStyle w:val="a3"/>
      </w:pPr>
      <w:r>
        <w:t xml:space="preserve">　　這種就叫做稱性圓修，離相離念就稱性，生心修一切善法的人就是圓修。「故能性德圓明，三身顯現」，宗門的話說，這樣你才能夠明心見性；學教的人，你這樣修學才能大開圓解；念佛的人，你才能得一心不亂。要有方法。功夫到家了，三身自然就現前，這個時候就叫做「成無上正等正覺」，就是經上講「則得阿耨多羅三藐三菩提」，是這麼一個意思。　　</w:t>
      </w:r>
    </w:p>
    <w:sectPr w:rsidR="00A927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E429C" w14:textId="77777777" w:rsidR="00A927C6" w:rsidRDefault="00A927C6" w:rsidP="001742AD">
      <w:r>
        <w:separator/>
      </w:r>
    </w:p>
  </w:endnote>
  <w:endnote w:type="continuationSeparator" w:id="0">
    <w:p w14:paraId="4E350461" w14:textId="77777777" w:rsidR="00A927C6" w:rsidRDefault="00A927C6" w:rsidP="00174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70D97" w14:textId="77777777" w:rsidR="00A927C6" w:rsidRDefault="00A927C6" w:rsidP="001742AD">
      <w:r>
        <w:separator/>
      </w:r>
    </w:p>
  </w:footnote>
  <w:footnote w:type="continuationSeparator" w:id="0">
    <w:p w14:paraId="37B589E1" w14:textId="77777777" w:rsidR="00A927C6" w:rsidRDefault="00A927C6" w:rsidP="001742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2AD"/>
    <w:rsid w:val="001742AD"/>
    <w:rsid w:val="00A927C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7D6CB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42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42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42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42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2026-08-12T06:15:00Z</dcterms:created>
  <dcterms:modified xsi:type="dcterms:W3CDTF">2026-08-12T06:15:00Z</dcterms:modified>
</cp:coreProperties>
</file>