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3465" w14:textId="77777777" w:rsidR="005754B0" w:rsidRDefault="005754B0">
      <w:r>
        <w:t>金剛經的智言慧語</w:t>
      </w:r>
      <w:r>
        <w:t>—</w:t>
      </w:r>
      <w:r>
        <w:t xml:space="preserve">若佛度生有念，則自尚未度，何能度生耶　　（第一Ｏ六三集）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29-513-1063 </w:t>
      </w:r>
    </w:p>
    <w:p w14:paraId="0178BF1E" w14:textId="77777777" w:rsidR="005754B0" w:rsidRDefault="005754B0">
      <w:pPr>
        <w:pStyle w:val="a3"/>
      </w:pPr>
      <w:r>
        <w:t xml:space="preserve">　　【若佛度生有念，則自尚未度，何能度生耶。】</w:t>
      </w:r>
      <w:r>
        <w:t xml:space="preserve"> </w:t>
      </w:r>
    </w:p>
    <w:p w14:paraId="10488CC3" w14:textId="77777777" w:rsidR="005754B0" w:rsidRDefault="005754B0">
      <w:pPr>
        <w:pStyle w:val="a3"/>
      </w:pPr>
      <w:r>
        <w:t xml:space="preserve">　　這是說明，佛一再教誡大眾「莫作是念」的道理。為什麼不可以這樣講法？如果這樣講法，佛就有度眾生之念。佛說「我當度眾生」，佛就是凡夫，佛還有四相、有四見，他不是凡夫了嗎？這哪裡叫佛菩薩？佛度眾生尚且無念，這是我們要學習的。我們要學佛，就是要學離四相、離四見；離相、離念那叫真學佛，真用功！離相，不是說我們這個相不要了，你在家裡面，家不要了，你做事情，事業不要了。事業不要，你就真以為相能丟掉？你身還在！不管你跑到哪裡，你這個身相還在，你鑽到山洞裡修行，山洞也是相，你怎麼個離法？告訴你，心裡頭不執著，外面這個相沒有關係，沒有妨礙。《華嚴》上講的「理事無礙，事事無礙」。妨礙的是什麼？心裡頭執著的那個相，心裡面妄想分別執著。這個我在前頭跟諸位講過的，中國的文字很有道理、很有智慧。中國人打妄想，那個「想」，心上有個相，把心上的相拿掉，相沒有了，剩下來的是真心，心就顯出來了。分別是「思」，心上面一個田，田是劃格子，把那個格子拿掉，剩下來是真心。現在人講「我有思想」，完了！思想是凡夫。「思」著了見，我見；「想」著了相，想不就有相了嗎？所以佛教我們離念，把思那個田拿掉；教我們離相，把想裡頭相拿掉，剩下來的是真心、是自性。所以叫</w:t>
      </w:r>
      <w:r>
        <w:t xml:space="preserve">你去這個，不是叫你去外面的境界相。外面的境界相要是去掉，那你就錯了！那還斷什麼惡，修什麼善？經上講得清清楚楚的。「不住色聲香味觸法，而行布施」，可見得「而行布施」是事要做，一樣也沒有少做，做得更積極，做得更圓滿；心裡面空了，心裡頭思想沒有了，留下來那是真心。大家要懂這個意思，要向這個地方去體會。　　</w:t>
      </w:r>
    </w:p>
    <w:sectPr w:rsidR="005754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E205" w14:textId="77777777" w:rsidR="005754B0" w:rsidRDefault="005754B0" w:rsidP="00806FE6">
      <w:r>
        <w:separator/>
      </w:r>
    </w:p>
  </w:endnote>
  <w:endnote w:type="continuationSeparator" w:id="0">
    <w:p w14:paraId="79A203D2" w14:textId="77777777" w:rsidR="005754B0" w:rsidRDefault="005754B0" w:rsidP="00806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B2568" w14:textId="77777777" w:rsidR="005754B0" w:rsidRDefault="005754B0" w:rsidP="00806FE6">
      <w:r>
        <w:separator/>
      </w:r>
    </w:p>
  </w:footnote>
  <w:footnote w:type="continuationSeparator" w:id="0">
    <w:p w14:paraId="565ED2A0" w14:textId="77777777" w:rsidR="005754B0" w:rsidRDefault="005754B0" w:rsidP="00806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E6"/>
    <w:rsid w:val="005754B0"/>
    <w:rsid w:val="00806F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9F9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F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F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F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F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