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E30" w14:textId="77777777" w:rsidR="00077056" w:rsidRDefault="00077056">
      <w:r>
        <w:t>兩分鐘開示</w:t>
      </w:r>
      <w:r>
        <w:t>—</w:t>
      </w:r>
      <w:r>
        <w:t>佛的法運　　（第五Ｏ七集）　　檔名：</w:t>
      </w:r>
      <w:r>
        <w:t xml:space="preserve">29-517-0507 </w:t>
      </w:r>
    </w:p>
    <w:p w14:paraId="6B66F295" w14:textId="77777777" w:rsidR="00077056" w:rsidRDefault="00077056">
      <w:pPr>
        <w:pStyle w:val="a3"/>
      </w:pPr>
      <w:r>
        <w:t xml:space="preserve">　　佛在經上告訴我們，佛的法運，用現在的話來說，佛陀四十九年講經教學，他的影響，在空間，影響整個世界；在時間是一萬二千年，正法一千年，像法一千年，末法一萬年。正法時期戒律成就，像法時期禪定成就，末法時期淨土成就。那什麼叫做正法？大乘經上佛告訴我們，有講經的人、有聽經的人、有修行的人、有證果的人，即使證到初果須陀洹、阿那含、阿羅漢，都是正法時期。像法時期根性就不如正法，有講經的、有聽經的、有修行的，沒有證果的，這叫像法。末法時期這是講我們現代，有講經的、有聽經的，沒有認真修行的，當然沒有證果的。如果講經、聽經都沒有了，這叫滅法。佛這些教導非常之好，清清楚楚、明明白白。　　節錄自：</w:t>
      </w:r>
      <w:r>
        <w:t>02-040-0533</w:t>
      </w:r>
      <w:r>
        <w:t xml:space="preserve">二零一二淨土大經科註　　</w:t>
      </w:r>
    </w:p>
    <w:sectPr w:rsidR="000770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1D8C4" w14:textId="77777777" w:rsidR="00077056" w:rsidRDefault="00077056" w:rsidP="000C6A94">
      <w:r>
        <w:separator/>
      </w:r>
    </w:p>
  </w:endnote>
  <w:endnote w:type="continuationSeparator" w:id="0">
    <w:p w14:paraId="39CEA4AC" w14:textId="77777777" w:rsidR="00077056" w:rsidRDefault="00077056" w:rsidP="000C6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1C6A" w14:textId="77777777" w:rsidR="00077056" w:rsidRDefault="00077056" w:rsidP="000C6A94">
      <w:r>
        <w:separator/>
      </w:r>
    </w:p>
  </w:footnote>
  <w:footnote w:type="continuationSeparator" w:id="0">
    <w:p w14:paraId="567EBFE5" w14:textId="77777777" w:rsidR="00077056" w:rsidRDefault="00077056" w:rsidP="000C6A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94"/>
    <w:rsid w:val="00077056"/>
    <w:rsid w:val="000C6A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F64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A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A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A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A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