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1348" w14:textId="77777777" w:rsidR="00027337" w:rsidRDefault="00027337">
      <w:r>
        <w:t>兩分鐘開示</w:t>
      </w:r>
      <w:r>
        <w:t>—</w:t>
      </w:r>
      <w:r>
        <w:t>人享福時很少不迷惑　　（第五二三集）　　檔名：</w:t>
      </w:r>
      <w:r>
        <w:t xml:space="preserve">29-517-0523 </w:t>
      </w:r>
    </w:p>
    <w:p w14:paraId="350E5A11" w14:textId="77777777" w:rsidR="00027337" w:rsidRDefault="00027337">
      <w:pPr>
        <w:pStyle w:val="a3"/>
      </w:pPr>
      <w:r>
        <w:t xml:space="preserve">　　不但我們不願意墮三惡道，六道裡頭的三善道我們也不要。為什麼？不究竟。你想修人天福報，來生得到人身再享福，享福的人很少頭腦有清楚的，很少不迷惑的，那麼你的福享盡了怎麼辦？這個世間有福報的人很多，我們也有時候有機會遇到，看到他享福造罪業，想幫他的忙幫不上。為什麼？你勸他的時候，他聽了幾句話之後，他就是東張西望，把你的話岔開了，根本就不聽，根本不願意你再說，那有什麼法子。他還是隨著他的習氣、隨著他的業障，過那種狂歡縱欲的生活，一直把他過去生中所修的福報，消耗得乾乾淨淨，然後去三惡道報到，幹這個事情。我們看到是真可憐，沒法子救。所以，一定要常常懷「怖畏惡道」這個心。　　節錄自：</w:t>
      </w:r>
      <w:r>
        <w:t>02-034-0009</w:t>
      </w:r>
      <w:r>
        <w:t xml:space="preserve">大乘無量壽經　　</w:t>
      </w:r>
    </w:p>
    <w:sectPr w:rsidR="000273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BC16D" w14:textId="77777777" w:rsidR="00027337" w:rsidRDefault="00027337" w:rsidP="00F91705">
      <w:r>
        <w:separator/>
      </w:r>
    </w:p>
  </w:endnote>
  <w:endnote w:type="continuationSeparator" w:id="0">
    <w:p w14:paraId="09C2F5FE" w14:textId="77777777" w:rsidR="00027337" w:rsidRDefault="00027337" w:rsidP="00F91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C526B" w14:textId="77777777" w:rsidR="00027337" w:rsidRDefault="00027337" w:rsidP="00F91705">
      <w:r>
        <w:separator/>
      </w:r>
    </w:p>
  </w:footnote>
  <w:footnote w:type="continuationSeparator" w:id="0">
    <w:p w14:paraId="18AE9A00" w14:textId="77777777" w:rsidR="00027337" w:rsidRDefault="00027337" w:rsidP="00F917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05"/>
    <w:rsid w:val="00027337"/>
    <w:rsid w:val="00B519F4"/>
    <w:rsid w:val="00F9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502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7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7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7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7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