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141A" w14:textId="77777777" w:rsidR="007D5B6E" w:rsidRDefault="007D5B6E">
      <w:r>
        <w:t>兩分鐘開示</w:t>
      </w:r>
      <w:r>
        <w:t>—</w:t>
      </w:r>
      <w:r>
        <w:t>佛經裡面講的道理是什麼？　　（第五三六集）　　檔名：</w:t>
      </w:r>
      <w:r>
        <w:t xml:space="preserve">29-517-0536 </w:t>
      </w:r>
    </w:p>
    <w:p w14:paraId="1134E94A" w14:textId="77777777" w:rsidR="007D5B6E" w:rsidRDefault="007D5B6E">
      <w:pPr>
        <w:pStyle w:val="a3"/>
      </w:pPr>
      <w:r>
        <w:t xml:space="preserve">　　大家一定要曉得，佛經裡面講的道理什麼道理？做人的道理，做事的道理；所講的方法是生活的方法、工作的方法、處事待人接物應酬的方法。它講的是這些東西，跟我們現實生活息息相關，沒有一絲毫脫節，所以你學了，你馬上就能夠派上用場，決定不是所學非所用，如果所學非所用，我們學它幹什麼，佛怎麼能稱之為圓滿智慧？世間有不少有智慧的人、有學問的人，給我們講了許許多多的大道理，但是這些大道理與生活不相干，用不上，所謂是「談玄說妙」。魏晉南北朝時代的時候「清談」，與生活脫節了，談得很玄，談得很高，一樣都用不上，那就不是究竟圓滿的智慧。究竟圓滿的智慧，一定叫一切廣大的群眾、一切眾生，學了之後現在就得利益，現在就用得上，這個才叫究竟圓滿的智慧。佛是究竟圓滿的智慧，佛在一切經裡講的東西，要跟我們生活脫節了，我們這個飲食、起居，衣食住行要不相關了，佛這些經典不能稱之為高度的智慧。這是我們要把佛法本質認識清楚，然後曉得佛法跟我們是什麼關係，我們有什麼關係？我們為什麼要學它？　　節錄自：</w:t>
      </w:r>
      <w:r>
        <w:t>02-034-0010</w:t>
      </w:r>
      <w:r>
        <w:t xml:space="preserve">大乘無量壽經　　</w:t>
      </w:r>
    </w:p>
    <w:sectPr w:rsidR="007D5B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9C82" w14:textId="77777777" w:rsidR="007D5B6E" w:rsidRDefault="007D5B6E" w:rsidP="00183E85">
      <w:r>
        <w:separator/>
      </w:r>
    </w:p>
  </w:endnote>
  <w:endnote w:type="continuationSeparator" w:id="0">
    <w:p w14:paraId="5EAF4395" w14:textId="77777777" w:rsidR="007D5B6E" w:rsidRDefault="007D5B6E" w:rsidP="00183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8C01" w14:textId="77777777" w:rsidR="007D5B6E" w:rsidRDefault="007D5B6E" w:rsidP="00183E85">
      <w:r>
        <w:separator/>
      </w:r>
    </w:p>
  </w:footnote>
  <w:footnote w:type="continuationSeparator" w:id="0">
    <w:p w14:paraId="28BE51AC" w14:textId="77777777" w:rsidR="007D5B6E" w:rsidRDefault="007D5B6E" w:rsidP="00183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85"/>
    <w:rsid w:val="00183E85"/>
    <w:rsid w:val="007D5B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D73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