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33617" w14:textId="77777777" w:rsidR="00FD65C6" w:rsidRDefault="00FD65C6">
      <w:r>
        <w:t>兩分鐘開示</w:t>
      </w:r>
      <w:r>
        <w:t>—</w:t>
      </w:r>
      <w:r>
        <w:t>佛家講的三寶是指什麼？　　（第五四四集）　　檔名：</w:t>
      </w:r>
      <w:r>
        <w:t xml:space="preserve">29-517-0544 </w:t>
      </w:r>
    </w:p>
    <w:p w14:paraId="430EFC8D" w14:textId="77777777" w:rsidR="00FD65C6" w:rsidRDefault="00FD65C6">
      <w:pPr>
        <w:pStyle w:val="a3"/>
      </w:pPr>
      <w:r>
        <w:t xml:space="preserve">　　在中國大乘佛法裡面，各宗雖然用的方法、門徑不相同，但是修學的原則、修學的目標絕對是相同的，所以才稱之為法門平等，無有高下，殊途同歸。通常佛家所講的三寶，三寶當中特別著重在自性三寶，而自性三寶這五個字也包括圓滿了。覺是佛寶，覺是佛的意思；平等是法寶，是法的意思；清淨是僧寶，所以它也概括了佛法僧三寶。實在講這三寶，或者是三學，它是一而三，三而一，只要真正證得了一樣，其他兩樣必定同時具足，無論是三寶或三學都一樣的。禪宗，特別是達摩祖師傳到中國來的這一個支派，他們在這三條裡面選擇的是覺，如果三寶的時候從佛寶，也就是從覺門而入，所謂是大徹大悟，明心見性，從覺門入。通常在教下來講，像在中國的華嚴、天台、法相唯識、三論，這些宗派是從正知正見下手，從這裡入門，這就是經題上講的平等，從這裡入門。　　節錄自：</w:t>
      </w:r>
      <w:r>
        <w:t>07-002-0001</w:t>
      </w:r>
      <w:r>
        <w:t xml:space="preserve">大佛頂首楞嚴經清淨明誨章　　</w:t>
      </w:r>
    </w:p>
    <w:sectPr w:rsidR="00FD65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701E7" w14:textId="77777777" w:rsidR="00FD65C6" w:rsidRDefault="00FD65C6" w:rsidP="00B7016B">
      <w:r>
        <w:separator/>
      </w:r>
    </w:p>
  </w:endnote>
  <w:endnote w:type="continuationSeparator" w:id="0">
    <w:p w14:paraId="3D86DB9F" w14:textId="77777777" w:rsidR="00FD65C6" w:rsidRDefault="00FD65C6" w:rsidP="00B70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7DFAE" w14:textId="77777777" w:rsidR="00FD65C6" w:rsidRDefault="00FD65C6" w:rsidP="00B7016B">
      <w:r>
        <w:separator/>
      </w:r>
    </w:p>
  </w:footnote>
  <w:footnote w:type="continuationSeparator" w:id="0">
    <w:p w14:paraId="1EA27D14" w14:textId="77777777" w:rsidR="00FD65C6" w:rsidRDefault="00FD65C6" w:rsidP="00B701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6B"/>
    <w:rsid w:val="00B519F4"/>
    <w:rsid w:val="00B7016B"/>
    <w:rsid w:val="00FD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EBD5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01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01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01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01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