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25C3" w14:textId="77777777" w:rsidR="006F6437" w:rsidRDefault="006F6437">
      <w:r>
        <w:t>兩分鐘開示</w:t>
      </w:r>
      <w:r>
        <w:t>—</w:t>
      </w:r>
      <w:r>
        <w:t>懷疑會障礙往生極樂世界　　（第五五二集）　　檔名：</w:t>
      </w:r>
      <w:r>
        <w:t xml:space="preserve">29-517-0552 </w:t>
      </w:r>
    </w:p>
    <w:p w14:paraId="05398256" w14:textId="77777777" w:rsidR="006F6437" w:rsidRDefault="006F6437">
      <w:pPr>
        <w:pStyle w:val="a3"/>
      </w:pPr>
      <w:r>
        <w:t xml:space="preserve">　　懷疑是障礙，心裡有懷疑的人，念佛人這一生不能往生。為什麼？懷疑在作怪，把你這一生往生極樂世界的機會失掉了，所以決定不可以懷疑。我們要怎樣才能不懷疑？必須把極樂世界搞清楚、搞明白，理明白，事也搞清楚，才真正不懷疑，真正相信。有許許多多人去過的，都給我們做證明，這些表法作證的萬萬不能疏忽，他們是來成就我們信願念佛。　　節錄自：</w:t>
      </w:r>
      <w:r>
        <w:t>02-041-0003</w:t>
      </w:r>
      <w:r>
        <w:t xml:space="preserve">二零一四淨土大經科註　　</w:t>
      </w:r>
    </w:p>
    <w:sectPr w:rsidR="006F64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593BF" w14:textId="77777777" w:rsidR="006F6437" w:rsidRDefault="006F6437" w:rsidP="00875CEF">
      <w:r>
        <w:separator/>
      </w:r>
    </w:p>
  </w:endnote>
  <w:endnote w:type="continuationSeparator" w:id="0">
    <w:p w14:paraId="663273C1" w14:textId="77777777" w:rsidR="006F6437" w:rsidRDefault="006F6437" w:rsidP="00875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8C188" w14:textId="77777777" w:rsidR="006F6437" w:rsidRDefault="006F6437" w:rsidP="00875CEF">
      <w:r>
        <w:separator/>
      </w:r>
    </w:p>
  </w:footnote>
  <w:footnote w:type="continuationSeparator" w:id="0">
    <w:p w14:paraId="377C0BF2" w14:textId="77777777" w:rsidR="006F6437" w:rsidRDefault="006F6437" w:rsidP="00875C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EF"/>
    <w:rsid w:val="006F6437"/>
    <w:rsid w:val="00875C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D40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C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C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C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C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