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6032" w14:textId="77777777" w:rsidR="00227F4F" w:rsidRDefault="00227F4F">
      <w:r>
        <w:t>兩分鐘開示</w:t>
      </w:r>
      <w:r>
        <w:t>—</w:t>
      </w:r>
      <w:r>
        <w:t>知道要放下，可是一樣都沒放下。　　（第五六七集）　　檔名：</w:t>
      </w:r>
      <w:r>
        <w:t xml:space="preserve">29-517-0567 </w:t>
      </w:r>
    </w:p>
    <w:p w14:paraId="45553B86" w14:textId="77777777" w:rsidR="00227F4F" w:rsidRDefault="00227F4F">
      <w:pPr>
        <w:pStyle w:val="a3"/>
      </w:pPr>
      <w:r>
        <w:t xml:space="preserve">　　我們知道應該要放下，佛教我們放下，可是我們怎麼樣？沒有放下，一樣都沒放下，起心動念沒放下，分別沒放下，執著沒放下，依舊還做六道生死凡夫。再能不能不放下？不能了，為什麼？我們年歲大了，在這個世間居住的時間愈來愈少，再不放下那就繼續搞六道輪迴。如果肯放下，那就很幸運，我們決定往生極樂世界，就成佛了。　　節錄自：</w:t>
      </w:r>
      <w:r>
        <w:t>02-041-0006</w:t>
      </w:r>
      <w:r>
        <w:t xml:space="preserve">二零一四淨土大經科註　　</w:t>
      </w:r>
    </w:p>
    <w:sectPr w:rsidR="00227F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25C7" w14:textId="77777777" w:rsidR="00227F4F" w:rsidRDefault="00227F4F" w:rsidP="001F5907">
      <w:r>
        <w:separator/>
      </w:r>
    </w:p>
  </w:endnote>
  <w:endnote w:type="continuationSeparator" w:id="0">
    <w:p w14:paraId="7C45A7E6" w14:textId="77777777" w:rsidR="00227F4F" w:rsidRDefault="00227F4F" w:rsidP="001F5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CC04D" w14:textId="77777777" w:rsidR="00227F4F" w:rsidRDefault="00227F4F" w:rsidP="001F5907">
      <w:r>
        <w:separator/>
      </w:r>
    </w:p>
  </w:footnote>
  <w:footnote w:type="continuationSeparator" w:id="0">
    <w:p w14:paraId="5EA4657D" w14:textId="77777777" w:rsidR="00227F4F" w:rsidRDefault="00227F4F" w:rsidP="001F5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07"/>
    <w:rsid w:val="001F5907"/>
    <w:rsid w:val="00227F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C08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9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9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9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9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