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8D2A" w14:textId="77777777" w:rsidR="000A0285" w:rsidRDefault="000A0285">
      <w:r>
        <w:t>兩分鐘開示</w:t>
      </w:r>
      <w:r>
        <w:t>—</w:t>
      </w:r>
      <w:r>
        <w:t>分別執著是嚴重的障礙　　（第五九七集）　　檔名：</w:t>
      </w:r>
      <w:r>
        <w:t xml:space="preserve">29-517-0597 </w:t>
      </w:r>
    </w:p>
    <w:p w14:paraId="098581B1" w14:textId="77777777" w:rsidR="000A0285" w:rsidRDefault="000A0285">
      <w:pPr>
        <w:pStyle w:val="a3"/>
      </w:pPr>
      <w:r>
        <w:t xml:space="preserve">　　所以障礙我們要遠離，對於世出世間一切法，盡量的不執著，盡量不要分別。為什麼？分別執著是嚴重的障礙。不執著，清淨心現前了；不分別，平等心現前了。清淨心是阿羅漢、辟支佛他們證得的，小聖；平等心是菩薩證得的。修什麼？就是在日常生活當中修正我們錯誤的觀念、言行。觀念最重要，觀念正確，言行自然就正，不會有偏邪。經論確確實實幫助我們修正行為的標準，我們起心動念跟佛講的相不相應？相應的，正知正見，你的三業身口意是正行；如果與經教相違背，那是邪知邪見，言行就錯誤了，一定要以經教為標準。　　節錄自：</w:t>
      </w:r>
      <w:r>
        <w:t>02-041-0009</w:t>
      </w:r>
      <w:r>
        <w:t xml:space="preserve">二零一四淨土大經科註　　</w:t>
      </w:r>
    </w:p>
    <w:sectPr w:rsidR="000A02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2A07" w14:textId="77777777" w:rsidR="000A0285" w:rsidRDefault="000A0285" w:rsidP="00E039FE">
      <w:r>
        <w:separator/>
      </w:r>
    </w:p>
  </w:endnote>
  <w:endnote w:type="continuationSeparator" w:id="0">
    <w:p w14:paraId="38350821" w14:textId="77777777" w:rsidR="000A0285" w:rsidRDefault="000A0285" w:rsidP="00E03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52D42" w14:textId="77777777" w:rsidR="000A0285" w:rsidRDefault="000A0285" w:rsidP="00E039FE">
      <w:r>
        <w:separator/>
      </w:r>
    </w:p>
  </w:footnote>
  <w:footnote w:type="continuationSeparator" w:id="0">
    <w:p w14:paraId="1106538F" w14:textId="77777777" w:rsidR="000A0285" w:rsidRDefault="000A0285" w:rsidP="00E039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FE"/>
    <w:rsid w:val="000A0285"/>
    <w:rsid w:val="00B519F4"/>
    <w:rsid w:val="00E0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3DC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9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9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9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9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