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45EB" w14:textId="77777777" w:rsidR="005F7AEE" w:rsidRDefault="005F7AEE">
      <w:r>
        <w:t>兩分鐘開示</w:t>
      </w:r>
      <w:r>
        <w:t>—</w:t>
      </w:r>
      <w:r>
        <w:t>一心念佛，四十里皆放光。　　（第六二一集）　　檔名：</w:t>
      </w:r>
      <w:r>
        <w:t xml:space="preserve">29-517-0621 </w:t>
      </w:r>
    </w:p>
    <w:p w14:paraId="68C70390" w14:textId="77777777" w:rsidR="005F7AEE" w:rsidRDefault="005F7AEE">
      <w:pPr>
        <w:pStyle w:val="a3"/>
      </w:pPr>
      <w:r>
        <w:t xml:space="preserve">　　「是故念佛人有四十里光明燭身，魔不能犯」，真正念佛人。我們就能想到，像來佛寺這個小廟，有這麼三位真正念佛人，來佛寺的周邊四十里有佛光注照。這個地區不會有災難，不會有惡鬼惡神，不敢進去。《十往生經》裡頭說，二十五位菩薩長住在這個地方保佑，是真的不是假的。這個世界上有很多地方都有真正念佛人，菩薩能照顧得來嗎？能，菩薩能分無量無邊身，他的分身管用，不是不管用。要知道我們念佛的人，憶佛念佛，現前當來必定見佛，特別是現前，現前所見的佛全是佛的化身。這些諸佛、這些大菩薩都是法身大士，都有能力分無量無邊身，我們無法想像。我念佛，二十五位菩薩我看到了，你念佛，二十五位菩薩你也看到了，誰念佛誰都看到，他們這些人神通廣大。千萬不要疑惑，疑惑，我們就上當了。為什麼？信心不堅固，魔來擾亂。心不清淨，心有懷疑，把魔招來了，佛菩薩不能現前。　　節錄自：</w:t>
      </w:r>
      <w:r>
        <w:t>02-041-0011</w:t>
      </w:r>
      <w:r>
        <w:t xml:space="preserve">二零一四淨土大經科註　　</w:t>
      </w:r>
    </w:p>
    <w:sectPr w:rsidR="005F7A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8954" w14:textId="77777777" w:rsidR="005F7AEE" w:rsidRDefault="005F7AEE" w:rsidP="00DA5773">
      <w:r>
        <w:separator/>
      </w:r>
    </w:p>
  </w:endnote>
  <w:endnote w:type="continuationSeparator" w:id="0">
    <w:p w14:paraId="77CDF524" w14:textId="77777777" w:rsidR="005F7AEE" w:rsidRDefault="005F7AEE" w:rsidP="00DA5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A19F1" w14:textId="77777777" w:rsidR="005F7AEE" w:rsidRDefault="005F7AEE" w:rsidP="00DA5773">
      <w:r>
        <w:separator/>
      </w:r>
    </w:p>
  </w:footnote>
  <w:footnote w:type="continuationSeparator" w:id="0">
    <w:p w14:paraId="252C3459" w14:textId="77777777" w:rsidR="005F7AEE" w:rsidRDefault="005F7AEE" w:rsidP="00DA57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73"/>
    <w:rsid w:val="005F7AEE"/>
    <w:rsid w:val="00B519F4"/>
    <w:rsid w:val="00DA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1B5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7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7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7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7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