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9AFE" w14:textId="77777777" w:rsidR="00071B77" w:rsidRDefault="00071B77">
      <w:r>
        <w:t>兩分鐘開示</w:t>
      </w:r>
      <w:r>
        <w:t>—</w:t>
      </w:r>
      <w:r>
        <w:t>經多聽多念能對治懷疑　　（第六二二集）　　檔名：</w:t>
      </w:r>
      <w:r>
        <w:t xml:space="preserve">29-517-0622 </w:t>
      </w:r>
    </w:p>
    <w:p w14:paraId="4ADBBFDD" w14:textId="77777777" w:rsidR="00071B77" w:rsidRDefault="00071B77">
      <w:pPr>
        <w:pStyle w:val="a3"/>
      </w:pPr>
      <w:r>
        <w:t xml:space="preserve">　　為什麼念佛人會有魔障，冤親債主很多？主要就是信心不足，常常懷疑。怎麼治這個病？經教能治這個病。還有懷疑的人，多聽經、多讀經，這個經念上一千遍、念上一萬遍，我常講，註解看三十遍，經讀上一萬遍，你的疑惑就沒有了。為什麼？明白了，真搞清楚了，功夫就得力，自己有信心，決定得生。沒有生之前，自己有信心，佛照顧我。　　節錄自：</w:t>
      </w:r>
      <w:r>
        <w:t>02-041-0011</w:t>
      </w:r>
      <w:r>
        <w:t xml:space="preserve">二零一四淨土大經科註　　</w:t>
      </w:r>
    </w:p>
    <w:sectPr w:rsidR="00071B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BB5C5" w14:textId="77777777" w:rsidR="00071B77" w:rsidRDefault="00071B77" w:rsidP="00380B8E">
      <w:r>
        <w:separator/>
      </w:r>
    </w:p>
  </w:endnote>
  <w:endnote w:type="continuationSeparator" w:id="0">
    <w:p w14:paraId="7C2FD6C4" w14:textId="77777777" w:rsidR="00071B77" w:rsidRDefault="00071B77" w:rsidP="00380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8935E" w14:textId="77777777" w:rsidR="00071B77" w:rsidRDefault="00071B77" w:rsidP="00380B8E">
      <w:r>
        <w:separator/>
      </w:r>
    </w:p>
  </w:footnote>
  <w:footnote w:type="continuationSeparator" w:id="0">
    <w:p w14:paraId="03C85F69" w14:textId="77777777" w:rsidR="00071B77" w:rsidRDefault="00071B77" w:rsidP="00380B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8E"/>
    <w:rsid w:val="00071B77"/>
    <w:rsid w:val="00380B8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0EE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0B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0B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0B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0B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