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BDD8" w14:textId="77777777" w:rsidR="00FC6C05" w:rsidRDefault="00FC6C05">
      <w:r>
        <w:t>兩分鐘開示</w:t>
      </w:r>
      <w:r>
        <w:t>—</w:t>
      </w:r>
      <w:r>
        <w:t>一句佛號念到底的高明之處　　（第六三七集）　　檔名：</w:t>
      </w:r>
      <w:r>
        <w:t xml:space="preserve">29-517-0637 </w:t>
      </w:r>
    </w:p>
    <w:p w14:paraId="066AEB34" w14:textId="77777777" w:rsidR="00FC6C05" w:rsidRDefault="00FC6C05">
      <w:pPr>
        <w:pStyle w:val="a3"/>
      </w:pPr>
      <w:r>
        <w:t xml:space="preserve">　　淨宗的學人就這一句佛號。這個地方講得很清楚，大家千萬不要忘記，一句佛號換除百千萬億妄想雜念，什麼都不想了，什麼都不念了，就念這一句佛號。把妄想念掉了，沒有了，把雜念念掉了，這叫念得純熟，這就是功夫的淺深。功夫到這種境界，往生西方淨土是上輩上生，生到極樂世界，就是圓教地上菩薩，太快了，地位太高了，所以很多人不敢相信。我們一定要知道，這是事實真相，佛沒有妄語，佛不欺騙眾生。</w:t>
      </w:r>
      <w:r>
        <w:t xml:space="preserve"> </w:t>
      </w:r>
    </w:p>
    <w:p w14:paraId="4ECDD44D" w14:textId="77777777" w:rsidR="00FC6C05" w:rsidRDefault="00FC6C05">
      <w:pPr>
        <w:pStyle w:val="a3"/>
      </w:pPr>
      <w:r>
        <w:t xml:space="preserve">　　我們入這個境界，自己知不知道？知道。在日常生活當中，妄想雜念沒有了，分別執著沒有了，但是樣樣清楚、樣樣分明，一點都不會錯亂。像海賢和尚一樣，應該說的說，不應該說的不說，不讓人有疑惑，不讓人起妄念。老和尚要常常跟大家說，大家心裡都是妄念、都是妄想，不說，就是一句佛號教給你，高明到極處。你問我什麼，沒有。你再問我就說，你要的那些東西都在佛號裡頭。一句佛號，一切諸佛菩薩名號都在其中，不必念其他的，念一句阿彌陀佛；一切經教、一切法門，統在這一句佛號裡頭，念這一句佛號統統得到了，全宇宙一切諸佛的經法都在其中，到極樂世界全會了，不是欺騙人，確實暗合道妙。　　節錄自：</w:t>
      </w:r>
      <w:r>
        <w:t>02-041-0012</w:t>
      </w:r>
      <w:r>
        <w:t xml:space="preserve">二零一四淨土大經科註　　</w:t>
      </w:r>
    </w:p>
    <w:sectPr w:rsidR="00FC6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E191" w14:textId="77777777" w:rsidR="00FC6C05" w:rsidRDefault="00FC6C05" w:rsidP="00AF7E9B">
      <w:r>
        <w:separator/>
      </w:r>
    </w:p>
  </w:endnote>
  <w:endnote w:type="continuationSeparator" w:id="0">
    <w:p w14:paraId="611060CE" w14:textId="77777777" w:rsidR="00FC6C05" w:rsidRDefault="00FC6C05" w:rsidP="00AF7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B714" w14:textId="77777777" w:rsidR="00FC6C05" w:rsidRDefault="00FC6C05" w:rsidP="00AF7E9B">
      <w:r>
        <w:separator/>
      </w:r>
    </w:p>
  </w:footnote>
  <w:footnote w:type="continuationSeparator" w:id="0">
    <w:p w14:paraId="7866C718" w14:textId="77777777" w:rsidR="00FC6C05" w:rsidRDefault="00FC6C05" w:rsidP="00AF7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9B"/>
    <w:rsid w:val="00AF7E9B"/>
    <w:rsid w:val="00B519F4"/>
    <w:rsid w:val="00FC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012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E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E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E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E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