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65BE" w14:textId="77777777" w:rsidR="00AA18E5" w:rsidRDefault="00AA18E5">
      <w:r>
        <w:t>兩分鐘開示</w:t>
      </w:r>
      <w:r>
        <w:t>—</w:t>
      </w:r>
      <w:r>
        <w:t>「道可道，非常道」與佛法之道有關嗎？　　（第七Ｏ二集）　　檔名：</w:t>
      </w:r>
      <w:r>
        <w:t xml:space="preserve">29-517-0702 </w:t>
      </w:r>
    </w:p>
    <w:p w14:paraId="7DA7ED61" w14:textId="77777777" w:rsidR="00AA18E5" w:rsidRDefault="00AA18E5">
      <w:pPr>
        <w:pStyle w:val="a3"/>
      </w:pPr>
      <w:r>
        <w:t xml:space="preserve">　　問：請問，老子所說的「道可道，非常道」，與佛教的大自然運行法則之道是否相同？</w:t>
      </w:r>
      <w:r>
        <w:t xml:space="preserve"> </w:t>
      </w:r>
    </w:p>
    <w:p w14:paraId="2E4AADC2" w14:textId="77777777" w:rsidR="00AA18E5" w:rsidRDefault="00AA18E5">
      <w:pPr>
        <w:pStyle w:val="a3"/>
      </w:pPr>
      <w:r>
        <w:t xml:space="preserve">　　答：這裡面有同有異，他這兩句話的意思跟佛法裡面講的「不可思議」這句話可以說是非常接近。道有沒有？有，決定有。能不能說得出來？說不出來。為什麼？說出來你有分別、有執著。如果我們要問，離開分別執著，你說一句來，你能不能說得出來？說不出來。或者我們用現代的話，離開相對，你說一句來，你能不能說出來？好，我說個道，道的對面是非道，總有相對的。我們真的是生活在相對的世間，相對就是佛法裡面所講的邊見，二邊，說大，大的對面是小；說長，長的對面是短，它總是二邊，說是，是的對面是非；說真，真的對面是假，離開二邊，你說一句來，說不出來。所以能說得出來的，非常道，不是真的道；這個常是永恆的意思。但是他雖然說不能說，用言說引導你。所以佛法講佛所說的一切經，為什麼你不能執著？佛在《金剛經》上講得很清楚，「法尚應捨，何況非法」，那個法就是釋迦牟尼佛四十九年所說的一切法，你可不能執著，你可不能分別，你真的就得道了。如果你用分別執著心去聽釋迦牟尼佛所說的，全聽錯了。</w:t>
      </w:r>
      <w:r>
        <w:t xml:space="preserve"> </w:t>
      </w:r>
    </w:p>
    <w:p w14:paraId="01F8A759" w14:textId="77777777" w:rsidR="00AA18E5" w:rsidRDefault="00AA18E5">
      <w:pPr>
        <w:pStyle w:val="a3"/>
      </w:pPr>
      <w:r>
        <w:t xml:space="preserve">　　所以馬鳴菩薩在《起信論》裡教給我們，用什麼心態去聽經、去讀誦？教我們「離言說相、離名字相、離心緣相」，那就是常道。也就是說，你真正能夠離妄想分別執著，你就得道了，一下就開悟了。所以道家這句話的理解跟佛法相同，告訴我們，一切法都是方便法，佛家講的善巧方便。佛菩薩應化在這個世間，我們在《還源觀》裡面看到四德，你看四德，頭一個「隨緣妙用」，佛給我們講經說法，做種種示現，都是隨緣妙用，這個你要知道。那我們只看到隨緣，沒有看到他的妙用。妙用在哪裡？妙用就在隨緣裡面，從隨緣裡面看到妙用，那你就看出門道，那你就法喜充滿，你真有受用。隨緣裡看不到妙用，你還是生煩惱，為什麼？還是生分別、生執著，生煩惱。隨緣裡頭你看到妙用，你會心裡面有所領會，微微一笑。釋迦牟尼佛拈花，迦葉尊者看到笑一笑，他懂了，為什麼？他看到釋迦牟尼佛隨緣的妙用，他看到了，這傳禪宗。所以別人只看到釋迦牟尼佛的隨緣，沒看到他的妙用。　　節錄自：</w:t>
      </w:r>
      <w:r>
        <w:t>21-498-0001</w:t>
      </w:r>
      <w:r>
        <w:t xml:space="preserve">學佛答問（答香港參學同修之一Ｏ六）　　</w:t>
      </w:r>
    </w:p>
    <w:sectPr w:rsidR="00AA18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21D87" w14:textId="77777777" w:rsidR="00AA18E5" w:rsidRDefault="00AA18E5" w:rsidP="001F71C5">
      <w:r>
        <w:separator/>
      </w:r>
    </w:p>
  </w:endnote>
  <w:endnote w:type="continuationSeparator" w:id="0">
    <w:p w14:paraId="24FB9EE9" w14:textId="77777777" w:rsidR="00AA18E5" w:rsidRDefault="00AA18E5" w:rsidP="001F7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C8AE4" w14:textId="77777777" w:rsidR="00AA18E5" w:rsidRDefault="00AA18E5" w:rsidP="001F71C5">
      <w:r>
        <w:separator/>
      </w:r>
    </w:p>
  </w:footnote>
  <w:footnote w:type="continuationSeparator" w:id="0">
    <w:p w14:paraId="0B9F62F9" w14:textId="77777777" w:rsidR="00AA18E5" w:rsidRDefault="00AA18E5" w:rsidP="001F71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C5"/>
    <w:rsid w:val="001F71C5"/>
    <w:rsid w:val="00AA18E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B378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71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71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71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71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